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0CB" w:rsidRDefault="00C24436" w:rsidP="004E11CC">
      <w:pPr>
        <w:shd w:val="clear" w:color="auto" w:fill="FFFFFF"/>
        <w:rPr>
          <w:b/>
        </w:rPr>
      </w:pPr>
      <w:bookmarkStart w:id="0" w:name="_GoBack"/>
      <w:bookmarkEnd w:id="0"/>
      <w:r w:rsidRPr="00F65600">
        <w:rPr>
          <w:b/>
        </w:rPr>
        <w:t xml:space="preserve">                             </w:t>
      </w:r>
    </w:p>
    <w:p w:rsidR="00C24436" w:rsidRPr="00F65600" w:rsidRDefault="00C24436" w:rsidP="00C24436">
      <w:pPr>
        <w:shd w:val="clear" w:color="auto" w:fill="FFFFFF"/>
        <w:jc w:val="right"/>
        <w:rPr>
          <w:b/>
          <w:bCs/>
          <w:i/>
        </w:rPr>
      </w:pPr>
      <w:r w:rsidRPr="00F65600">
        <w:rPr>
          <w:b/>
        </w:rPr>
        <w:t xml:space="preserve">   </w:t>
      </w:r>
      <w:r w:rsidRPr="00F65600">
        <w:rPr>
          <w:b/>
          <w:bCs/>
          <w:i/>
        </w:rPr>
        <w:t>Проект</w:t>
      </w:r>
    </w:p>
    <w:p w:rsidR="00C24436" w:rsidRPr="00F65600" w:rsidRDefault="00C24436" w:rsidP="00C24436">
      <w:pPr>
        <w:shd w:val="clear" w:color="auto" w:fill="FFFFFF"/>
        <w:rPr>
          <w:b/>
          <w:bCs/>
        </w:rPr>
      </w:pPr>
    </w:p>
    <w:p w:rsidR="00521AAD" w:rsidRPr="00F65600" w:rsidRDefault="00521AAD" w:rsidP="00521AAD">
      <w:pPr>
        <w:shd w:val="clear" w:color="auto" w:fill="FFFFFF"/>
        <w:rPr>
          <w:b/>
          <w:bCs/>
        </w:rPr>
      </w:pPr>
    </w:p>
    <w:p w:rsidR="00521AAD" w:rsidRPr="00F65600" w:rsidRDefault="00521AAD" w:rsidP="00F65600">
      <w:pPr>
        <w:shd w:val="clear" w:color="auto" w:fill="FFFFFF"/>
        <w:jc w:val="center"/>
      </w:pPr>
      <w:r w:rsidRPr="00F65600">
        <w:rPr>
          <w:b/>
          <w:bCs/>
        </w:rPr>
        <w:t>ПОЛОЖЕНИЕ</w:t>
      </w:r>
    </w:p>
    <w:p w:rsidR="00521AAD" w:rsidRPr="00F65600" w:rsidRDefault="00521AAD" w:rsidP="00F65600">
      <w:pPr>
        <w:shd w:val="clear" w:color="auto" w:fill="FFFFFF"/>
        <w:jc w:val="center"/>
      </w:pPr>
      <w:r w:rsidRPr="00F65600">
        <w:rPr>
          <w:b/>
          <w:bCs/>
        </w:rPr>
        <w:t>о проведении районного этапа  городского конкурса профессионального мастерства</w:t>
      </w:r>
    </w:p>
    <w:p w:rsidR="00521AAD" w:rsidRPr="00F65600" w:rsidRDefault="00521AAD" w:rsidP="00F65600">
      <w:pPr>
        <w:shd w:val="clear" w:color="auto" w:fill="FFFFFF"/>
        <w:jc w:val="center"/>
        <w:rPr>
          <w:b/>
          <w:bCs/>
        </w:rPr>
      </w:pPr>
      <w:r w:rsidRPr="00F65600">
        <w:rPr>
          <w:b/>
          <w:bCs/>
        </w:rPr>
        <w:t>«Учитель года города Казани-2022»</w:t>
      </w:r>
    </w:p>
    <w:p w:rsidR="00521AAD" w:rsidRPr="00F65600" w:rsidRDefault="00521AAD" w:rsidP="00F65600">
      <w:pPr>
        <w:shd w:val="clear" w:color="auto" w:fill="FFFFFF"/>
        <w:jc w:val="center"/>
        <w:rPr>
          <w:b/>
          <w:bCs/>
        </w:rPr>
      </w:pPr>
      <w:r w:rsidRPr="00F65600">
        <w:rPr>
          <w:b/>
          <w:bCs/>
        </w:rPr>
        <w:t>(номинации «Педагогический дебют», «Учитель – предметник», «Учитель татарского языка»)</w:t>
      </w:r>
    </w:p>
    <w:p w:rsidR="00521AAD" w:rsidRPr="00F65600" w:rsidRDefault="00521AAD" w:rsidP="00521AAD">
      <w:pPr>
        <w:shd w:val="clear" w:color="auto" w:fill="FFFFFF"/>
        <w:ind w:left="10"/>
        <w:jc w:val="both"/>
        <w:rPr>
          <w:b/>
          <w:bCs/>
          <w:color w:val="000000"/>
        </w:rPr>
      </w:pPr>
    </w:p>
    <w:p w:rsidR="00521AAD" w:rsidRPr="00F65600" w:rsidRDefault="00521AAD" w:rsidP="00CF5C4C">
      <w:pPr>
        <w:shd w:val="clear" w:color="auto" w:fill="FFFFFF"/>
        <w:ind w:left="10" w:firstLine="698"/>
        <w:jc w:val="both"/>
        <w:rPr>
          <w:color w:val="000000"/>
        </w:rPr>
      </w:pPr>
      <w:r w:rsidRPr="00F65600">
        <w:rPr>
          <w:b/>
          <w:bCs/>
          <w:color w:val="000000"/>
        </w:rPr>
        <w:t>1. Общие положения</w:t>
      </w:r>
    </w:p>
    <w:p w:rsidR="00521AAD" w:rsidRPr="00F65600" w:rsidRDefault="00521AAD" w:rsidP="00521AAD">
      <w:pPr>
        <w:ind w:right="-1" w:firstLine="740"/>
        <w:jc w:val="both"/>
      </w:pPr>
      <w:r w:rsidRPr="00F65600">
        <w:rPr>
          <w:color w:val="000000"/>
        </w:rPr>
        <w:t>1.1.</w:t>
      </w:r>
      <w:r w:rsidRPr="00F65600">
        <w:t xml:space="preserve"> </w:t>
      </w:r>
      <w:proofErr w:type="gramStart"/>
      <w:r w:rsidRPr="00F65600">
        <w:t xml:space="preserve">Районный этап конкурса профессионального мастерства педагогов системы образования «Учитель года - 2022» (далее - Конкурс) в номинации «Учитель - предметник», «Учитель татарского языка» «Педагогический дебют» проводится Отделом образования ИКМО г. Казани по Вахитовскому и Приволжским районам, в целях </w:t>
      </w:r>
      <w:r w:rsidRPr="00F65600">
        <w:rPr>
          <w:rStyle w:val="2"/>
          <w:rFonts w:eastAsia="Calibri"/>
          <w:sz w:val="24"/>
          <w:szCs w:val="24"/>
        </w:rPr>
        <w:t>выявление выдающихся учителей, их поддержки и поощрения, повышения социального статуса педагогических работников и престижа учительского труда, распространения передового педагогического опыта лучших учителей Республики Татарстан и</w:t>
      </w:r>
      <w:proofErr w:type="gramEnd"/>
      <w:r w:rsidRPr="00F65600">
        <w:rPr>
          <w:rStyle w:val="2"/>
          <w:rFonts w:eastAsia="Calibri"/>
          <w:sz w:val="24"/>
          <w:szCs w:val="24"/>
        </w:rPr>
        <w:t xml:space="preserve"> инновационных технологий в организациях </w:t>
      </w:r>
      <w:proofErr w:type="gramStart"/>
      <w:r w:rsidRPr="00F65600">
        <w:rPr>
          <w:rStyle w:val="2"/>
          <w:rFonts w:eastAsia="Calibri"/>
          <w:sz w:val="24"/>
          <w:szCs w:val="24"/>
        </w:rPr>
        <w:t>образовательной</w:t>
      </w:r>
      <w:proofErr w:type="gramEnd"/>
      <w:r w:rsidRPr="00F65600">
        <w:rPr>
          <w:rStyle w:val="2"/>
          <w:rFonts w:eastAsia="Calibri"/>
          <w:sz w:val="24"/>
          <w:szCs w:val="24"/>
        </w:rPr>
        <w:t xml:space="preserve"> </w:t>
      </w:r>
      <w:proofErr w:type="spellStart"/>
      <w:r w:rsidRPr="00F65600">
        <w:rPr>
          <w:rStyle w:val="2"/>
          <w:rFonts w:eastAsia="Calibri"/>
          <w:sz w:val="24"/>
          <w:szCs w:val="24"/>
        </w:rPr>
        <w:t>деятельностия</w:t>
      </w:r>
      <w:proofErr w:type="spellEnd"/>
      <w:r w:rsidRPr="00F65600">
        <w:rPr>
          <w:rStyle w:val="2"/>
          <w:rFonts w:eastAsia="Calibri"/>
          <w:sz w:val="24"/>
          <w:szCs w:val="24"/>
        </w:rPr>
        <w:t xml:space="preserve">; </w:t>
      </w:r>
      <w:proofErr w:type="gramStart"/>
      <w:r w:rsidRPr="00F65600">
        <w:rPr>
          <w:rStyle w:val="2"/>
          <w:rFonts w:eastAsia="Calibri"/>
          <w:sz w:val="24"/>
          <w:szCs w:val="24"/>
        </w:rPr>
        <w:t>развития творческой деятельности учительства по обновлению содержания образования с учётом Федерального закона Российской Федерации от 29 декабря 2012 года № 273-ФЗ «Об образовании в Российской Федерации», федеральных государственных образовательных стандартов начального и основного общего образования (далее ФГОС),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учитель)», утверждённого приказом Министерства труда и социальной защиты</w:t>
      </w:r>
      <w:proofErr w:type="gramEnd"/>
      <w:r w:rsidRPr="00F65600">
        <w:rPr>
          <w:rStyle w:val="2"/>
          <w:rFonts w:eastAsia="Calibri"/>
          <w:sz w:val="24"/>
          <w:szCs w:val="24"/>
        </w:rPr>
        <w:t xml:space="preserve"> Российской Федерации от 18 октября 2013 г. № 544н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учитель)», а также содействия росту профессионального мастерства педагогических работников.</w:t>
      </w:r>
    </w:p>
    <w:p w:rsidR="00521AAD" w:rsidRPr="00F65600" w:rsidRDefault="00521AAD" w:rsidP="00CF5C4C">
      <w:pPr>
        <w:widowControl w:val="0"/>
        <w:numPr>
          <w:ilvl w:val="0"/>
          <w:numId w:val="1"/>
        </w:numPr>
        <w:shd w:val="clear" w:color="auto" w:fill="FFFFFF"/>
        <w:tabs>
          <w:tab w:val="left" w:pos="1056"/>
        </w:tabs>
        <w:autoSpaceDE w:val="0"/>
        <w:autoSpaceDN w:val="0"/>
        <w:adjustRightInd w:val="0"/>
        <w:ind w:left="76" w:right="86" w:hanging="38"/>
        <w:jc w:val="both"/>
      </w:pPr>
      <w:r w:rsidRPr="00F65600">
        <w:t xml:space="preserve">Настоящее Положение муниципального этапа Конкурса </w:t>
      </w:r>
      <w:r w:rsidRPr="00F65600">
        <w:rPr>
          <w:rStyle w:val="2"/>
          <w:rFonts w:eastAsia="Calibri"/>
          <w:sz w:val="24"/>
          <w:szCs w:val="24"/>
        </w:rPr>
        <w:t>устанавливает порядок проведения конкурса, определяет цель и задачи конкурса, условия и правила, регламентирующие участие в конкурсе, порядо</w:t>
      </w:r>
      <w:proofErr w:type="gramStart"/>
      <w:r w:rsidRPr="00F65600">
        <w:rPr>
          <w:rStyle w:val="2"/>
          <w:rFonts w:eastAsia="Calibri"/>
          <w:sz w:val="24"/>
          <w:szCs w:val="24"/>
        </w:rPr>
        <w:t>к-</w:t>
      </w:r>
      <w:proofErr w:type="gramEnd"/>
      <w:r w:rsidRPr="00F65600">
        <w:rPr>
          <w:rStyle w:val="2"/>
          <w:rFonts w:eastAsia="Calibri"/>
          <w:sz w:val="24"/>
          <w:szCs w:val="24"/>
        </w:rPr>
        <w:t xml:space="preserve"> формирования и компетенции оргкомитета, жюри и счётной комиссии, порядок- отбора и награждения лауреатов и победителей Конкурса</w:t>
      </w:r>
      <w:r w:rsidRPr="00F65600">
        <w:t>.</w:t>
      </w:r>
    </w:p>
    <w:p w:rsidR="00521AAD" w:rsidRPr="00F65600" w:rsidRDefault="00521AAD" w:rsidP="00521AAD">
      <w:pPr>
        <w:widowControl w:val="0"/>
        <w:numPr>
          <w:ilvl w:val="0"/>
          <w:numId w:val="1"/>
        </w:numPr>
        <w:shd w:val="clear" w:color="auto" w:fill="FFFFFF"/>
        <w:tabs>
          <w:tab w:val="left" w:pos="1056"/>
        </w:tabs>
        <w:autoSpaceDE w:val="0"/>
        <w:autoSpaceDN w:val="0"/>
        <w:adjustRightInd w:val="0"/>
        <w:ind w:left="38" w:right="86" w:hanging="38"/>
        <w:jc w:val="both"/>
      </w:pPr>
      <w:r w:rsidRPr="00F65600">
        <w:t>Организационно-методическое и научно-методическое сопровождение конкурса обеспечивает УМС ИМО по Вахитовскому и Приволжскому районам г</w:t>
      </w:r>
      <w:proofErr w:type="gramStart"/>
      <w:r w:rsidRPr="00F65600">
        <w:t>.К</w:t>
      </w:r>
      <w:proofErr w:type="gramEnd"/>
      <w:r w:rsidRPr="00F65600">
        <w:t>азани.</w:t>
      </w:r>
    </w:p>
    <w:p w:rsidR="00521AAD" w:rsidRPr="00F65600" w:rsidRDefault="00521AAD" w:rsidP="00521AAD">
      <w:pPr>
        <w:shd w:val="clear" w:color="auto" w:fill="FFFFFF"/>
        <w:ind w:left="1133"/>
        <w:jc w:val="both"/>
        <w:rPr>
          <w:b/>
          <w:bCs/>
        </w:rPr>
      </w:pPr>
    </w:p>
    <w:p w:rsidR="00521AAD" w:rsidRPr="00F65600" w:rsidRDefault="00521AAD" w:rsidP="00CF5C4C">
      <w:pPr>
        <w:shd w:val="clear" w:color="auto" w:fill="FFFFFF"/>
        <w:ind w:firstLine="708"/>
        <w:jc w:val="both"/>
      </w:pPr>
      <w:r w:rsidRPr="00F65600">
        <w:rPr>
          <w:b/>
        </w:rPr>
        <w:t xml:space="preserve">2. Порядок выдвижения кандидатов </w:t>
      </w:r>
      <w:r w:rsidRPr="00F65600">
        <w:rPr>
          <w:b/>
          <w:bCs/>
        </w:rPr>
        <w:t>и представление материалов участников районного этапа конкурса</w:t>
      </w:r>
    </w:p>
    <w:p w:rsidR="00521AAD" w:rsidRPr="00F65600" w:rsidRDefault="00521AAD" w:rsidP="00521AAD">
      <w:pPr>
        <w:shd w:val="clear" w:color="auto" w:fill="FFFFFF"/>
        <w:ind w:left="29" w:right="106"/>
        <w:jc w:val="both"/>
      </w:pPr>
      <w:r w:rsidRPr="00F65600">
        <w:t xml:space="preserve">2.1.  В районном этапе Конкурса принимают участие учителя, ставшие победителями школьного этапа, </w:t>
      </w:r>
      <w:r w:rsidRPr="00F65600">
        <w:rPr>
          <w:b/>
        </w:rPr>
        <w:t>кроме</w:t>
      </w:r>
      <w:r w:rsidRPr="00F65600">
        <w:t xml:space="preserve"> победителей и призёров районного конкурса «Учитель года» </w:t>
      </w:r>
      <w:r w:rsidRPr="00F65600">
        <w:rPr>
          <w:b/>
        </w:rPr>
        <w:t>двух предыдущих лет</w:t>
      </w:r>
      <w:r w:rsidRPr="00F65600">
        <w:t>, замещающие по основному месту работы должность «Учитель».</w:t>
      </w:r>
    </w:p>
    <w:p w:rsidR="00521AAD" w:rsidRPr="00F65600" w:rsidRDefault="00521AAD" w:rsidP="00521AAD">
      <w:pPr>
        <w:shd w:val="clear" w:color="auto" w:fill="FFFFFF"/>
        <w:ind w:left="29" w:right="106"/>
        <w:jc w:val="both"/>
      </w:pPr>
      <w:r w:rsidRPr="00F65600">
        <w:t xml:space="preserve">2.2. </w:t>
      </w:r>
      <w:r w:rsidRPr="00F65600">
        <w:rPr>
          <w:u w:val="single"/>
        </w:rPr>
        <w:t>В номинации «Учитель-предметник» и «Учитель татарского языка</w:t>
      </w:r>
      <w:r w:rsidRPr="00F65600">
        <w:t xml:space="preserve">» принимают участие педагогические работники общеобразовательных организаций, имеющие на момент представления заявок непрерывный стаж педагогической работы </w:t>
      </w:r>
      <w:r w:rsidRPr="00F65600">
        <w:rPr>
          <w:b/>
        </w:rPr>
        <w:t>не менее 5</w:t>
      </w:r>
      <w:r w:rsidRPr="00F65600">
        <w:t xml:space="preserve"> </w:t>
      </w:r>
      <w:r w:rsidRPr="00F65600">
        <w:rPr>
          <w:b/>
        </w:rPr>
        <w:t xml:space="preserve">лет. </w:t>
      </w:r>
      <w:r w:rsidRPr="00F65600">
        <w:t xml:space="preserve"> </w:t>
      </w:r>
    </w:p>
    <w:p w:rsidR="00521AAD" w:rsidRPr="00F65600" w:rsidRDefault="00521AAD" w:rsidP="00521AAD">
      <w:pPr>
        <w:shd w:val="clear" w:color="auto" w:fill="FFFFFF"/>
        <w:ind w:left="29" w:right="106"/>
        <w:jc w:val="both"/>
      </w:pPr>
      <w:r w:rsidRPr="00F65600">
        <w:t xml:space="preserve">2.3. </w:t>
      </w:r>
      <w:r w:rsidRPr="00F65600">
        <w:rPr>
          <w:u w:val="single"/>
        </w:rPr>
        <w:t>В номинации «Педагогический дебют»</w:t>
      </w:r>
      <w:r w:rsidRPr="00F65600">
        <w:t xml:space="preserve"> принимают участие педагогические работники общеобразовательных организаций, имеющие </w:t>
      </w:r>
      <w:r w:rsidRPr="00F65600">
        <w:rPr>
          <w:u w:val="single"/>
        </w:rPr>
        <w:t>на момент представления заявок</w:t>
      </w:r>
      <w:r w:rsidRPr="00F65600">
        <w:t xml:space="preserve"> непрерывный стаж педагогической работы </w:t>
      </w:r>
      <w:r w:rsidRPr="00F65600">
        <w:rPr>
          <w:b/>
        </w:rPr>
        <w:t>не более 3 лет</w:t>
      </w:r>
      <w:r w:rsidRPr="00F65600">
        <w:t xml:space="preserve">. </w:t>
      </w:r>
    </w:p>
    <w:p w:rsidR="00521AAD" w:rsidRPr="00F65600" w:rsidRDefault="00521AAD" w:rsidP="00521AAD">
      <w:pPr>
        <w:shd w:val="clear" w:color="auto" w:fill="FFFFFF"/>
        <w:tabs>
          <w:tab w:val="left" w:pos="1056"/>
        </w:tabs>
        <w:ind w:right="86"/>
        <w:jc w:val="both"/>
      </w:pPr>
      <w:r w:rsidRPr="00F65600">
        <w:t xml:space="preserve">2.4. </w:t>
      </w:r>
      <w:r w:rsidRPr="00F65600">
        <w:rPr>
          <w:color w:val="000000"/>
        </w:rPr>
        <w:t xml:space="preserve">Для участия в районном  этапе Конкурса общеобразовательные организации </w:t>
      </w:r>
      <w:r w:rsidRPr="00F65600">
        <w:t xml:space="preserve"> официальным письмом направляют заявку на участие на электронный адрес УМС ИМО </w:t>
      </w:r>
      <w:r w:rsidRPr="00F65600">
        <w:lastRenderedPageBreak/>
        <w:t xml:space="preserve">по Вахитовскому и </w:t>
      </w:r>
      <w:proofErr w:type="gramStart"/>
      <w:r w:rsidRPr="00F65600">
        <w:t>Приволжскому</w:t>
      </w:r>
      <w:proofErr w:type="gramEnd"/>
      <w:r w:rsidRPr="00F65600">
        <w:t xml:space="preserve"> районам г. Казани </w:t>
      </w:r>
      <w:hyperlink r:id="rId6" w:history="1">
        <w:r w:rsidRPr="00F65600">
          <w:rPr>
            <w:rStyle w:val="a5"/>
            <w:rFonts w:eastAsia="Arial Unicode MS"/>
            <w:lang w:val="en-US"/>
          </w:rPr>
          <w:t>imcpriv</w:t>
        </w:r>
        <w:r w:rsidRPr="00F65600">
          <w:rPr>
            <w:rStyle w:val="a5"/>
            <w:rFonts w:eastAsia="Arial Unicode MS"/>
          </w:rPr>
          <w:t>2008@</w:t>
        </w:r>
        <w:r w:rsidRPr="00F65600">
          <w:rPr>
            <w:rStyle w:val="a5"/>
            <w:rFonts w:eastAsia="Arial Unicode MS"/>
            <w:lang w:val="en-US"/>
          </w:rPr>
          <w:t>yandex</w:t>
        </w:r>
        <w:r w:rsidRPr="00F65600">
          <w:rPr>
            <w:rStyle w:val="a5"/>
            <w:rFonts w:eastAsia="Arial Unicode MS"/>
          </w:rPr>
          <w:t>.</w:t>
        </w:r>
        <w:r w:rsidRPr="00F65600">
          <w:rPr>
            <w:rStyle w:val="a5"/>
            <w:rFonts w:eastAsia="Arial Unicode MS"/>
            <w:lang w:val="en-US"/>
          </w:rPr>
          <w:t>ru</w:t>
        </w:r>
      </w:hyperlink>
      <w:r w:rsidRPr="00F65600">
        <w:t xml:space="preserve"> до 18.11.2021г</w:t>
      </w:r>
    </w:p>
    <w:p w:rsidR="00521AAD" w:rsidRPr="00F65600" w:rsidRDefault="00521AAD" w:rsidP="00521AAD">
      <w:pPr>
        <w:shd w:val="clear" w:color="auto" w:fill="FFFFFF"/>
        <w:ind w:left="29" w:right="106"/>
        <w:jc w:val="both"/>
      </w:pPr>
      <w:r w:rsidRPr="00F65600">
        <w:t>2.5.</w:t>
      </w:r>
      <w:r w:rsidRPr="00F65600">
        <w:tab/>
        <w:t xml:space="preserve">Участники Конкурса должны разместить в </w:t>
      </w:r>
      <w:r w:rsidRPr="00F65600">
        <w:rPr>
          <w:b/>
        </w:rPr>
        <w:t>личном блоге</w:t>
      </w:r>
      <w:r w:rsidRPr="00F65600">
        <w:t xml:space="preserve"> (сайте) следующие материалы:</w:t>
      </w:r>
    </w:p>
    <w:p w:rsidR="00521AAD" w:rsidRPr="00F65600" w:rsidRDefault="00521AAD" w:rsidP="00521AAD">
      <w:pPr>
        <w:shd w:val="clear" w:color="auto" w:fill="FFFFFF"/>
        <w:ind w:left="10" w:right="19" w:firstLine="557"/>
        <w:jc w:val="both"/>
      </w:pPr>
      <w:r w:rsidRPr="00F65600">
        <w:t>• описание опыта работы, в котором даётся практическое обоснование предлагаемых педагогических решений, аргументируются методико-организационные условия, обеспечивающие успех работы учителя, раскрываются показатели эффективности его педагогической деятельности (формат –</w:t>
      </w:r>
      <w:r w:rsidRPr="00F65600">
        <w:rPr>
          <w:lang w:val="en-US"/>
        </w:rPr>
        <w:t>Microsoft</w:t>
      </w:r>
      <w:r w:rsidRPr="00F65600">
        <w:t xml:space="preserve"> </w:t>
      </w:r>
      <w:r w:rsidRPr="00F65600">
        <w:rPr>
          <w:lang w:val="en-US"/>
        </w:rPr>
        <w:t>Word</w:t>
      </w:r>
      <w:r w:rsidRPr="00F65600">
        <w:t>, объём описания опыта работы с приложениями - до 40 тыс. компьютерных знаков);</w:t>
      </w:r>
    </w:p>
    <w:p w:rsidR="00521AAD" w:rsidRPr="00F65600" w:rsidRDefault="00521AAD" w:rsidP="00521AAD">
      <w:pPr>
        <w:shd w:val="clear" w:color="auto" w:fill="FFFFFF"/>
        <w:tabs>
          <w:tab w:val="left" w:pos="720"/>
        </w:tabs>
        <w:ind w:left="19" w:right="48" w:firstLine="557"/>
        <w:jc w:val="both"/>
      </w:pPr>
      <w:r w:rsidRPr="00F65600">
        <w:t>•</w:t>
      </w:r>
      <w:r w:rsidRPr="00F65600">
        <w:tab/>
        <w:t>фотографии цветная (портрет) и жанровая цветная с урока или внеклассного мероприятия;</w:t>
      </w:r>
    </w:p>
    <w:p w:rsidR="00521AAD" w:rsidRPr="00F65600" w:rsidRDefault="00521AAD" w:rsidP="00521AAD">
      <w:pPr>
        <w:shd w:val="clear" w:color="auto" w:fill="FFFFFF"/>
        <w:ind w:right="29" w:firstLine="557"/>
        <w:jc w:val="both"/>
      </w:pPr>
      <w:r w:rsidRPr="00F65600">
        <w:t>Для текстовых файлов необходимо использовать формат бумаги А</w:t>
      </w:r>
      <w:proofErr w:type="gramStart"/>
      <w:r w:rsidRPr="00F65600">
        <w:t>4</w:t>
      </w:r>
      <w:proofErr w:type="gramEnd"/>
      <w:r w:rsidRPr="00F65600">
        <w:t xml:space="preserve">, шрифт </w:t>
      </w:r>
      <w:r w:rsidRPr="00F65600">
        <w:rPr>
          <w:lang w:val="en-US"/>
        </w:rPr>
        <w:t>Times</w:t>
      </w:r>
      <w:r w:rsidRPr="00F65600">
        <w:t xml:space="preserve"> </w:t>
      </w:r>
      <w:r w:rsidRPr="00F65600">
        <w:rPr>
          <w:lang w:val="en-US"/>
        </w:rPr>
        <w:t>New</w:t>
      </w:r>
      <w:r w:rsidRPr="00F65600">
        <w:t xml:space="preserve"> </w:t>
      </w:r>
      <w:r w:rsidRPr="00F65600">
        <w:rPr>
          <w:lang w:val="en-US"/>
        </w:rPr>
        <w:t>Roman</w:t>
      </w:r>
      <w:r w:rsidRPr="00F65600">
        <w:t>, размер шрифта - 14, межстрочный интервал - полуторный, поля: верхнее, нижнее - 2 см, левое - 3 см, правое - 1,5 см. Сокращения в текстах не допускаются.</w:t>
      </w:r>
    </w:p>
    <w:p w:rsidR="00521AAD" w:rsidRPr="00F65600" w:rsidRDefault="00521AAD" w:rsidP="00521AAD">
      <w:pPr>
        <w:shd w:val="clear" w:color="auto" w:fill="FFFFFF"/>
        <w:tabs>
          <w:tab w:val="left" w:pos="1123"/>
        </w:tabs>
        <w:ind w:left="10" w:right="48" w:hanging="10"/>
        <w:jc w:val="both"/>
      </w:pPr>
      <w:r w:rsidRPr="00F65600">
        <w:t>2.6.</w:t>
      </w:r>
      <w:r w:rsidRPr="00F65600">
        <w:tab/>
        <w:t xml:space="preserve">Не подлежат рассмотрению материалы, поступившие </w:t>
      </w:r>
      <w:r w:rsidRPr="00F65600">
        <w:rPr>
          <w:bCs/>
        </w:rPr>
        <w:t xml:space="preserve">с </w:t>
      </w:r>
      <w:r w:rsidRPr="00F65600">
        <w:t>нарушением сроков.</w:t>
      </w:r>
    </w:p>
    <w:p w:rsidR="00521AAD" w:rsidRPr="00F65600" w:rsidRDefault="00521AAD" w:rsidP="00521AAD">
      <w:pPr>
        <w:shd w:val="clear" w:color="auto" w:fill="FFFFFF"/>
        <w:ind w:left="509"/>
        <w:jc w:val="both"/>
        <w:rPr>
          <w:b/>
          <w:bCs/>
        </w:rPr>
      </w:pPr>
    </w:p>
    <w:p w:rsidR="00521AAD" w:rsidRPr="00F65600" w:rsidRDefault="00521AAD" w:rsidP="00CF5C4C">
      <w:pPr>
        <w:shd w:val="clear" w:color="auto" w:fill="FFFFFF"/>
        <w:ind w:firstLine="708"/>
        <w:jc w:val="both"/>
        <w:rPr>
          <w:b/>
          <w:bCs/>
        </w:rPr>
      </w:pPr>
      <w:r w:rsidRPr="00F65600">
        <w:rPr>
          <w:b/>
          <w:bCs/>
        </w:rPr>
        <w:t>3. Конкурсные мероприятия номинаций</w:t>
      </w:r>
    </w:p>
    <w:p w:rsidR="00521AAD" w:rsidRPr="00F65600" w:rsidRDefault="00F8098E" w:rsidP="00521AAD">
      <w:pPr>
        <w:shd w:val="clear" w:color="auto" w:fill="FFFFFF"/>
        <w:tabs>
          <w:tab w:val="left" w:pos="851"/>
          <w:tab w:val="left" w:pos="1075"/>
        </w:tabs>
        <w:jc w:val="both"/>
      </w:pPr>
      <w:r>
        <w:tab/>
      </w:r>
      <w:r w:rsidR="00521AAD" w:rsidRPr="00F65600">
        <w:t xml:space="preserve">Конкурсные мероприятия проводятся в </w:t>
      </w:r>
      <w:r w:rsidR="00CF5C4C">
        <w:t xml:space="preserve">заочных и очных формах. </w:t>
      </w:r>
    </w:p>
    <w:p w:rsidR="00521AAD" w:rsidRPr="00F65600" w:rsidRDefault="00521AAD" w:rsidP="00521AAD">
      <w:pPr>
        <w:shd w:val="clear" w:color="auto" w:fill="FFFFFF"/>
        <w:tabs>
          <w:tab w:val="left" w:pos="851"/>
          <w:tab w:val="left" w:pos="1075"/>
        </w:tabs>
        <w:jc w:val="both"/>
        <w:rPr>
          <w:iCs/>
        </w:rPr>
      </w:pPr>
    </w:p>
    <w:p w:rsidR="00521AAD" w:rsidRPr="00F65600" w:rsidRDefault="00521AAD" w:rsidP="00CF5C4C">
      <w:pPr>
        <w:ind w:firstLine="708"/>
        <w:jc w:val="both"/>
        <w:rPr>
          <w:b/>
        </w:rPr>
      </w:pPr>
      <w:r w:rsidRPr="00F65600">
        <w:rPr>
          <w:b/>
          <w:iCs/>
        </w:rPr>
        <w:t>3.1.</w:t>
      </w:r>
      <w:bookmarkStart w:id="1" w:name="bookmark12"/>
      <w:r w:rsidRPr="00F65600">
        <w:rPr>
          <w:b/>
        </w:rPr>
        <w:t xml:space="preserve"> Конкурсное испытание «Урок»</w:t>
      </w:r>
      <w:bookmarkEnd w:id="1"/>
      <w:r w:rsidRPr="00F65600">
        <w:rPr>
          <w:b/>
        </w:rPr>
        <w:t xml:space="preserve"> (заочно)</w:t>
      </w:r>
    </w:p>
    <w:p w:rsidR="00521AAD" w:rsidRPr="00F65600" w:rsidRDefault="00521AAD" w:rsidP="00F65600">
      <w:pPr>
        <w:jc w:val="both"/>
      </w:pPr>
      <w:r w:rsidRPr="00F65600">
        <w:rPr>
          <w:u w:val="single"/>
        </w:rPr>
        <w:t>Цель конкурсного испытания</w:t>
      </w:r>
      <w:r w:rsidRPr="00F65600">
        <w:t xml:space="preserve"> - демонстрация конкурсантом</w:t>
      </w:r>
      <w:r w:rsidRPr="00F65600">
        <w:br/>
        <w:t>профессиональных компетенций в области проведения и анализа урока как основной формы организации учебно-воспитательного процесса и учебной деятельности обучающихся.</w:t>
      </w:r>
    </w:p>
    <w:p w:rsidR="00521AAD" w:rsidRPr="00F65600" w:rsidRDefault="00521AAD" w:rsidP="00F65600">
      <w:pPr>
        <w:jc w:val="both"/>
      </w:pPr>
      <w:r w:rsidRPr="00F65600">
        <w:rPr>
          <w:u w:val="single"/>
        </w:rPr>
        <w:t>Формат конкурсного испытания</w:t>
      </w:r>
      <w:r w:rsidRPr="00F65600">
        <w:t xml:space="preserve">: </w:t>
      </w:r>
      <w:proofErr w:type="spellStart"/>
      <w:r w:rsidRPr="00F65600">
        <w:rPr>
          <w:b/>
        </w:rPr>
        <w:t>видеоурок</w:t>
      </w:r>
      <w:proofErr w:type="spellEnd"/>
      <w:r w:rsidRPr="00F65600">
        <w:t xml:space="preserve"> по учебному предмету, который проводится конкурсантом в общеобразовательной организации по месту работы. </w:t>
      </w:r>
    </w:p>
    <w:p w:rsidR="00521AAD" w:rsidRPr="00F65600" w:rsidRDefault="00521AAD" w:rsidP="00F65600">
      <w:pPr>
        <w:jc w:val="both"/>
      </w:pPr>
      <w:r w:rsidRPr="00F65600">
        <w:rPr>
          <w:u w:val="single"/>
        </w:rPr>
        <w:t>Тема урока</w:t>
      </w:r>
      <w:r w:rsidRPr="00F65600">
        <w:t xml:space="preserve"> определяется в соответствии с календарно-тематическим</w:t>
      </w:r>
      <w:r w:rsidRPr="00F65600">
        <w:br/>
        <w:t xml:space="preserve">планированием и рабочей программой по соответствующему предмету с учётом её фактического выполнения в соответствующем классе общеобразовательной организации. Возрастная группа (класс), в которой будет проводиться урок, </w:t>
      </w:r>
      <w:r w:rsidRPr="00F65600">
        <w:br/>
        <w:t>выбирается конкурсантом.</w:t>
      </w:r>
    </w:p>
    <w:p w:rsidR="00521AAD" w:rsidRPr="00F65600" w:rsidRDefault="00521AAD" w:rsidP="00F65600">
      <w:pPr>
        <w:jc w:val="both"/>
      </w:pPr>
      <w:r w:rsidRPr="00F65600">
        <w:rPr>
          <w:u w:val="single"/>
        </w:rPr>
        <w:t>Регламент конкурсного испытания</w:t>
      </w:r>
      <w:r w:rsidRPr="00F65600">
        <w:t xml:space="preserve">: проведение урока - </w:t>
      </w:r>
      <w:r w:rsidRPr="00F65600">
        <w:rPr>
          <w:b/>
        </w:rPr>
        <w:t>3</w:t>
      </w:r>
      <w:r w:rsidR="0041609A" w:rsidRPr="00F65600">
        <w:rPr>
          <w:b/>
        </w:rPr>
        <w:t>0</w:t>
      </w:r>
      <w:r w:rsidRPr="00F65600">
        <w:rPr>
          <w:b/>
        </w:rPr>
        <w:t xml:space="preserve"> минут</w:t>
      </w:r>
      <w:r w:rsidRPr="00F65600">
        <w:t xml:space="preserve">; самоанализ урока - </w:t>
      </w:r>
      <w:r w:rsidRPr="00F65600">
        <w:rPr>
          <w:b/>
        </w:rPr>
        <w:t>до 10 минут</w:t>
      </w:r>
      <w:r w:rsidRPr="00F65600">
        <w:t>.</w:t>
      </w:r>
    </w:p>
    <w:p w:rsidR="00521AAD" w:rsidRPr="00F65600" w:rsidRDefault="00521AAD" w:rsidP="00F65600">
      <w:pPr>
        <w:jc w:val="both"/>
      </w:pPr>
      <w:r w:rsidRPr="00F65600">
        <w:t>Видеоматериалы (</w:t>
      </w:r>
      <w:proofErr w:type="spellStart"/>
      <w:r w:rsidRPr="00F65600">
        <w:t>видеоурок</w:t>
      </w:r>
      <w:proofErr w:type="spellEnd"/>
      <w:r w:rsidRPr="00F65600">
        <w:t xml:space="preserve"> и самоанализ урока) должны быть выполнены в любом </w:t>
      </w:r>
      <w:proofErr w:type="spellStart"/>
      <w:r w:rsidRPr="00F65600">
        <w:t>видеоредакторе</w:t>
      </w:r>
      <w:proofErr w:type="spellEnd"/>
      <w:r w:rsidRPr="00F65600">
        <w:t xml:space="preserve"> и представлены в электронном виде на электронном носителе </w:t>
      </w:r>
      <w:r w:rsidR="008C1D52">
        <w:rPr>
          <w:b/>
        </w:rPr>
        <w:t>29.11</w:t>
      </w:r>
      <w:r w:rsidRPr="00F65600">
        <w:rPr>
          <w:b/>
        </w:rPr>
        <w:t>.2021 года</w:t>
      </w:r>
      <w:r w:rsidRPr="00F65600">
        <w:t xml:space="preserve">  в УМС ИМО, </w:t>
      </w:r>
      <w:proofErr w:type="spellStart"/>
      <w:r w:rsidRPr="00F65600">
        <w:t>каб</w:t>
      </w:r>
      <w:proofErr w:type="spellEnd"/>
      <w:r w:rsidRPr="00F65600">
        <w:t>. 107 Б (ул. Бр</w:t>
      </w:r>
      <w:proofErr w:type="gramStart"/>
      <w:r w:rsidRPr="00F65600">
        <w:t>.К</w:t>
      </w:r>
      <w:proofErr w:type="gramEnd"/>
      <w:r w:rsidRPr="00F65600">
        <w:t>асимовых,6)</w:t>
      </w:r>
    </w:p>
    <w:p w:rsidR="00521AAD" w:rsidRPr="00F65600" w:rsidRDefault="00521AAD" w:rsidP="00F65600">
      <w:pPr>
        <w:ind w:right="-1"/>
        <w:jc w:val="both"/>
        <w:rPr>
          <w:rStyle w:val="2"/>
          <w:rFonts w:eastAsia="Calibri"/>
          <w:sz w:val="24"/>
          <w:szCs w:val="24"/>
        </w:rPr>
      </w:pPr>
      <w:r w:rsidRPr="00F65600">
        <w:rPr>
          <w:u w:val="single"/>
        </w:rPr>
        <w:t>Порядок оценивания конкурсного испытания</w:t>
      </w:r>
      <w:r w:rsidRPr="00F65600">
        <w:t xml:space="preserve">: оценивание конкурсного испытания осуществляется экспертами в очном режиме (при просмотре видеоматериалов). Оценивание производится </w:t>
      </w:r>
      <w:r w:rsidRPr="00F65600">
        <w:rPr>
          <w:rStyle w:val="2"/>
          <w:rFonts w:eastAsia="Calibri"/>
          <w:sz w:val="24"/>
          <w:szCs w:val="24"/>
        </w:rPr>
        <w:t xml:space="preserve">по шести критериям, каждый критерий раскрывается через пять показателей. </w:t>
      </w:r>
    </w:p>
    <w:p w:rsidR="00521AAD" w:rsidRPr="00F65600" w:rsidRDefault="00521AAD" w:rsidP="00F65600">
      <w:pPr>
        <w:jc w:val="both"/>
      </w:pPr>
      <w:r w:rsidRPr="00F65600">
        <w:t>Каждый показатель оценивается по шкале от 0 до 2 баллов, где 0 баллов - «показатель</w:t>
      </w:r>
      <w:r w:rsidR="00F65600">
        <w:t xml:space="preserve"> </w:t>
      </w:r>
      <w:r w:rsidRPr="00F65600">
        <w:t>не</w:t>
      </w:r>
      <w:r w:rsidR="00F65600">
        <w:t xml:space="preserve"> </w:t>
      </w:r>
      <w:r w:rsidRPr="00F65600">
        <w:t>проявлен», 1 балл - «показатель проявлен частично», 2 балла - «показатель проявлен</w:t>
      </w:r>
      <w:r w:rsidR="00F65600">
        <w:t xml:space="preserve"> </w:t>
      </w:r>
      <w:r w:rsidRPr="00F65600">
        <w:t xml:space="preserve">в полной мере». </w:t>
      </w:r>
      <w:r w:rsidRPr="00F65600">
        <w:rPr>
          <w:u w:val="single"/>
        </w:rPr>
        <w:t>Максимальная оценка за</w:t>
      </w:r>
      <w:r w:rsidRPr="00F65600">
        <w:t xml:space="preserve"> конкурсное испытание - 60 баллов.</w:t>
      </w:r>
    </w:p>
    <w:p w:rsidR="00521AAD" w:rsidRPr="00F65600" w:rsidRDefault="00521AAD" w:rsidP="00521AAD">
      <w:pPr>
        <w:jc w:val="both"/>
      </w:pPr>
      <w:r w:rsidRPr="00F65600">
        <w:rPr>
          <w:b/>
        </w:rPr>
        <w:t>Критерии оценки конкурсного испытания</w:t>
      </w:r>
      <w:r w:rsidRPr="00F65600">
        <w:t>:</w:t>
      </w:r>
      <w:r w:rsidRPr="00F65600">
        <w:tab/>
      </w:r>
    </w:p>
    <w:p w:rsidR="00521AAD" w:rsidRPr="00F65600" w:rsidRDefault="00521AAD" w:rsidP="00521AAD">
      <w:pPr>
        <w:pStyle w:val="a6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F65600">
        <w:rPr>
          <w:rFonts w:ascii="Times New Roman" w:hAnsi="Times New Roman"/>
          <w:sz w:val="24"/>
          <w:szCs w:val="24"/>
        </w:rPr>
        <w:t xml:space="preserve">корректность и глубина понимания предметного содержания; </w:t>
      </w:r>
    </w:p>
    <w:p w:rsidR="00521AAD" w:rsidRPr="00F65600" w:rsidRDefault="00521AAD" w:rsidP="00521AAD">
      <w:pPr>
        <w:pStyle w:val="a6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F65600">
        <w:rPr>
          <w:rFonts w:ascii="Times New Roman" w:hAnsi="Times New Roman"/>
          <w:sz w:val="24"/>
          <w:szCs w:val="24"/>
        </w:rPr>
        <w:t xml:space="preserve">методическая и психолого-педагогическая грамотность при проведении занятия и поддержка учебной мотивации; </w:t>
      </w:r>
    </w:p>
    <w:p w:rsidR="00521AAD" w:rsidRPr="00F65600" w:rsidRDefault="00521AAD" w:rsidP="00521AAD">
      <w:pPr>
        <w:pStyle w:val="a6"/>
        <w:numPr>
          <w:ilvl w:val="0"/>
          <w:numId w:val="2"/>
        </w:numPr>
        <w:jc w:val="left"/>
        <w:rPr>
          <w:rFonts w:ascii="Times New Roman" w:hAnsi="Times New Roman"/>
          <w:sz w:val="24"/>
          <w:szCs w:val="24"/>
        </w:rPr>
      </w:pPr>
      <w:r w:rsidRPr="00F65600">
        <w:rPr>
          <w:rFonts w:ascii="Times New Roman" w:hAnsi="Times New Roman"/>
          <w:sz w:val="24"/>
          <w:szCs w:val="24"/>
        </w:rPr>
        <w:t xml:space="preserve">творческий и адекватный подход к решению профессиональных задач; </w:t>
      </w:r>
    </w:p>
    <w:p w:rsidR="00521AAD" w:rsidRPr="00F65600" w:rsidRDefault="00521AAD" w:rsidP="00521AAD">
      <w:pPr>
        <w:pStyle w:val="a6"/>
        <w:numPr>
          <w:ilvl w:val="0"/>
          <w:numId w:val="2"/>
        </w:numPr>
        <w:jc w:val="left"/>
        <w:rPr>
          <w:rFonts w:ascii="Times New Roman" w:hAnsi="Times New Roman"/>
          <w:sz w:val="24"/>
          <w:szCs w:val="24"/>
        </w:rPr>
      </w:pPr>
      <w:r w:rsidRPr="00F65600">
        <w:rPr>
          <w:rFonts w:ascii="Times New Roman" w:hAnsi="Times New Roman"/>
          <w:sz w:val="24"/>
          <w:szCs w:val="24"/>
        </w:rPr>
        <w:t xml:space="preserve">коммуникативная и речевая культура; </w:t>
      </w:r>
    </w:p>
    <w:p w:rsidR="00521AAD" w:rsidRPr="00F65600" w:rsidRDefault="00521AAD" w:rsidP="00521AAD">
      <w:pPr>
        <w:pStyle w:val="a6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F65600">
        <w:rPr>
          <w:rFonts w:ascii="Times New Roman" w:hAnsi="Times New Roman"/>
          <w:sz w:val="24"/>
          <w:szCs w:val="24"/>
        </w:rPr>
        <w:t xml:space="preserve">целеполагание и результативность; </w:t>
      </w:r>
    </w:p>
    <w:p w:rsidR="00521AAD" w:rsidRPr="00F65600" w:rsidRDefault="00521AAD" w:rsidP="00521AAD">
      <w:pPr>
        <w:pStyle w:val="a6"/>
        <w:numPr>
          <w:ilvl w:val="0"/>
          <w:numId w:val="2"/>
        </w:numPr>
        <w:jc w:val="left"/>
        <w:rPr>
          <w:rFonts w:ascii="Times New Roman" w:hAnsi="Times New Roman"/>
          <w:sz w:val="24"/>
          <w:szCs w:val="24"/>
        </w:rPr>
      </w:pPr>
      <w:r w:rsidRPr="00F65600">
        <w:rPr>
          <w:rFonts w:ascii="Times New Roman" w:hAnsi="Times New Roman"/>
          <w:sz w:val="24"/>
          <w:szCs w:val="24"/>
        </w:rPr>
        <w:t>рефлексия проведенного урока (самоанализ).</w:t>
      </w:r>
    </w:p>
    <w:p w:rsidR="00521AAD" w:rsidRPr="00F65600" w:rsidRDefault="00521AAD">
      <w:pPr>
        <w:rPr>
          <w:b/>
          <w:iCs/>
        </w:rPr>
      </w:pPr>
    </w:p>
    <w:p w:rsidR="0041609A" w:rsidRPr="00F65600" w:rsidRDefault="00521AAD" w:rsidP="0041609A">
      <w:pPr>
        <w:shd w:val="clear" w:color="auto" w:fill="FFFFFF"/>
        <w:tabs>
          <w:tab w:val="left" w:pos="567"/>
        </w:tabs>
        <w:ind w:left="284" w:right="58"/>
        <w:jc w:val="both"/>
      </w:pPr>
      <w:r w:rsidRPr="00F65600">
        <w:rPr>
          <w:b/>
          <w:iCs/>
        </w:rPr>
        <w:lastRenderedPageBreak/>
        <w:t>3.2.</w:t>
      </w:r>
      <w:r w:rsidR="0041609A" w:rsidRPr="00F65600">
        <w:rPr>
          <w:b/>
          <w:iCs/>
        </w:rPr>
        <w:t xml:space="preserve"> Конкурсное задание заочного тура </w:t>
      </w:r>
      <w:r w:rsidR="0041609A" w:rsidRPr="00F65600">
        <w:rPr>
          <w:iCs/>
        </w:rPr>
        <w:t xml:space="preserve"> </w:t>
      </w:r>
      <w:r w:rsidR="0041609A" w:rsidRPr="00F65600">
        <w:rPr>
          <w:b/>
          <w:iCs/>
        </w:rPr>
        <w:t>«</w:t>
      </w:r>
      <w:r w:rsidR="0041609A" w:rsidRPr="00F65600">
        <w:rPr>
          <w:b/>
          <w:iCs/>
          <w:color w:val="000000"/>
        </w:rPr>
        <w:t>Классный час»</w:t>
      </w:r>
      <w:r w:rsidR="0041609A" w:rsidRPr="00F65600">
        <w:t xml:space="preserve"> </w:t>
      </w:r>
    </w:p>
    <w:p w:rsidR="0041609A" w:rsidRPr="00F65600" w:rsidRDefault="0041609A" w:rsidP="0041609A">
      <w:pPr>
        <w:shd w:val="clear" w:color="auto" w:fill="FFFFFF"/>
        <w:tabs>
          <w:tab w:val="left" w:pos="567"/>
        </w:tabs>
        <w:ind w:right="58"/>
        <w:jc w:val="both"/>
        <w:rPr>
          <w:iCs/>
        </w:rPr>
      </w:pPr>
      <w:r w:rsidRPr="00F65600">
        <w:t>Принимают участие участники, набравшие наибольшее количество баллов по итогам первого тура.</w:t>
      </w:r>
    </w:p>
    <w:p w:rsidR="0041609A" w:rsidRPr="00F65600" w:rsidRDefault="0041609A" w:rsidP="0041609A">
      <w:pPr>
        <w:jc w:val="both"/>
      </w:pPr>
      <w:r w:rsidRPr="00F65600">
        <w:rPr>
          <w:u w:val="single"/>
        </w:rPr>
        <w:t>Цель конкурсного испытани</w:t>
      </w:r>
      <w:r w:rsidRPr="00F65600">
        <w:t>я: демонстрация лауреатами районного</w:t>
      </w:r>
      <w:r w:rsidRPr="00F65600">
        <w:br/>
        <w:t>этапа конкурса профессионально-личностных компетенций в области воспитания и</w:t>
      </w:r>
      <w:r w:rsidRPr="00F65600">
        <w:br/>
        <w:t>социализации обучающихся.</w:t>
      </w:r>
    </w:p>
    <w:p w:rsidR="0041609A" w:rsidRPr="00F65600" w:rsidRDefault="0041609A" w:rsidP="0041609A">
      <w:pPr>
        <w:jc w:val="both"/>
      </w:pPr>
      <w:r w:rsidRPr="00F65600">
        <w:rPr>
          <w:u w:val="single"/>
        </w:rPr>
        <w:t>Формат конкурсного испытания</w:t>
      </w:r>
      <w:r w:rsidRPr="00F65600">
        <w:t xml:space="preserve">: видео-классный час с </w:t>
      </w:r>
      <w:proofErr w:type="gramStart"/>
      <w:r w:rsidRPr="00F65600">
        <w:t>обучающимися</w:t>
      </w:r>
      <w:proofErr w:type="gramEnd"/>
      <w:r w:rsidRPr="00F65600">
        <w:t>.</w:t>
      </w:r>
    </w:p>
    <w:p w:rsidR="0041609A" w:rsidRPr="00F65600" w:rsidRDefault="0041609A" w:rsidP="0041609A">
      <w:pPr>
        <w:jc w:val="both"/>
      </w:pPr>
      <w:r w:rsidRPr="00F65600">
        <w:t xml:space="preserve">Классный час </w:t>
      </w:r>
      <w:r w:rsidR="00CF5C4C">
        <w:t>конкурсант</w:t>
      </w:r>
      <w:r w:rsidRPr="00F65600">
        <w:t xml:space="preserve"> проводит с тем же классом (с той же</w:t>
      </w:r>
      <w:r w:rsidRPr="00F65600">
        <w:br/>
        <w:t>группой обучающихся), в котором проводил урок по предмету.</w:t>
      </w:r>
    </w:p>
    <w:p w:rsidR="0041609A" w:rsidRPr="00F65600" w:rsidRDefault="0041609A" w:rsidP="0041609A">
      <w:pPr>
        <w:jc w:val="both"/>
      </w:pPr>
      <w:r w:rsidRPr="00F65600">
        <w:t>Перечень тем классных часов конкурсного испытания «Классный час»</w:t>
      </w:r>
      <w:r w:rsidRPr="00F65600">
        <w:br/>
        <w:t>определяется районным Оргкомитетом и дов</w:t>
      </w:r>
      <w:r w:rsidR="00F65600">
        <w:t xml:space="preserve">одится до сведения конкурсантов. </w:t>
      </w:r>
    </w:p>
    <w:p w:rsidR="0041609A" w:rsidRPr="00F65600" w:rsidRDefault="0041609A" w:rsidP="0041609A">
      <w:pPr>
        <w:shd w:val="clear" w:color="auto" w:fill="FFFFFF"/>
        <w:tabs>
          <w:tab w:val="left" w:pos="567"/>
        </w:tabs>
        <w:ind w:right="58"/>
        <w:jc w:val="both"/>
      </w:pPr>
      <w:r w:rsidRPr="00F65600">
        <w:rPr>
          <w:u w:val="single"/>
        </w:rPr>
        <w:t>Регламент конкурсного испытания</w:t>
      </w:r>
      <w:r w:rsidRPr="00F65600">
        <w:t>: проведение классного часа - 20 минут.</w:t>
      </w:r>
      <w:r w:rsidRPr="00F65600">
        <w:br/>
        <w:t xml:space="preserve">Видеоматериалы проведенного классного часа должны быть выполнены в любом </w:t>
      </w:r>
      <w:proofErr w:type="spellStart"/>
      <w:r w:rsidRPr="00F65600">
        <w:t>видеоредакторе</w:t>
      </w:r>
      <w:proofErr w:type="spellEnd"/>
      <w:r w:rsidRPr="00F65600">
        <w:t xml:space="preserve"> и представлены в электронном виде на электронном носителе </w:t>
      </w:r>
      <w:r w:rsidRPr="00F65600">
        <w:rPr>
          <w:b/>
        </w:rPr>
        <w:t xml:space="preserve"> 10.12.2021 года</w:t>
      </w:r>
      <w:r w:rsidRPr="00F65600">
        <w:t xml:space="preserve"> в УМС ИМО, </w:t>
      </w:r>
      <w:proofErr w:type="spellStart"/>
      <w:r w:rsidRPr="00F65600">
        <w:t>каб</w:t>
      </w:r>
      <w:proofErr w:type="spellEnd"/>
      <w:r w:rsidRPr="00F65600">
        <w:t>. 107 Б ул. (Бр</w:t>
      </w:r>
      <w:proofErr w:type="gramStart"/>
      <w:r w:rsidRPr="00F65600">
        <w:t>.К</w:t>
      </w:r>
      <w:proofErr w:type="gramEnd"/>
      <w:r w:rsidRPr="00F65600">
        <w:t>асимовых,6)</w:t>
      </w:r>
    </w:p>
    <w:p w:rsidR="0041609A" w:rsidRPr="00F65600" w:rsidRDefault="0041609A" w:rsidP="0041609A">
      <w:pPr>
        <w:jc w:val="both"/>
      </w:pPr>
      <w:r w:rsidRPr="00F65600">
        <w:rPr>
          <w:b/>
        </w:rPr>
        <w:t>Порядок оценивания конкурсного испытания</w:t>
      </w:r>
      <w:r w:rsidRPr="00F65600">
        <w:t>: оценивание производится</w:t>
      </w:r>
      <w:r w:rsidRPr="00F65600">
        <w:br/>
        <w:t>по пяти критериям, каждый критерий раскрывается через пять показателей. Каждый</w:t>
      </w:r>
      <w:r w:rsidRPr="00F65600">
        <w:br/>
        <w:t>показатель оценивается по шкале от 0 до 2 баллов, где 0 баллов - «показатель не</w:t>
      </w:r>
      <w:r w:rsidRPr="00F65600">
        <w:br/>
        <w:t>проявлен», 1 балл - «показатель проявлен частично», 2 балла - «показатель проявлен</w:t>
      </w:r>
      <w:r w:rsidRPr="00F65600">
        <w:br/>
        <w:t>в полной мере». Максимальная оценка за конкурсное испытание - 50 баллов.</w:t>
      </w:r>
    </w:p>
    <w:p w:rsidR="0041609A" w:rsidRPr="00F65600" w:rsidRDefault="0041609A" w:rsidP="0041609A">
      <w:pPr>
        <w:jc w:val="both"/>
      </w:pPr>
      <w:r w:rsidRPr="00F65600">
        <w:rPr>
          <w:b/>
        </w:rPr>
        <w:t>Критерии оценки конкурсного испытания</w:t>
      </w:r>
      <w:r w:rsidRPr="00F65600">
        <w:t xml:space="preserve">: </w:t>
      </w:r>
    </w:p>
    <w:p w:rsidR="0041609A" w:rsidRPr="00F65600" w:rsidRDefault="0041609A" w:rsidP="0041609A">
      <w:pPr>
        <w:pStyle w:val="a6"/>
        <w:numPr>
          <w:ilvl w:val="0"/>
          <w:numId w:val="3"/>
        </w:numPr>
        <w:jc w:val="left"/>
        <w:rPr>
          <w:rFonts w:ascii="Times New Roman" w:hAnsi="Times New Roman"/>
          <w:sz w:val="24"/>
          <w:szCs w:val="24"/>
        </w:rPr>
      </w:pPr>
      <w:r w:rsidRPr="00F65600">
        <w:rPr>
          <w:rFonts w:ascii="Times New Roman" w:hAnsi="Times New Roman"/>
          <w:sz w:val="24"/>
          <w:szCs w:val="24"/>
        </w:rPr>
        <w:t xml:space="preserve">глубина, уровень раскрытия и воспитательная ценность проведенного классного часа; </w:t>
      </w:r>
    </w:p>
    <w:p w:rsidR="0041609A" w:rsidRPr="00F65600" w:rsidRDefault="0041609A" w:rsidP="0041609A">
      <w:pPr>
        <w:pStyle w:val="a6"/>
        <w:numPr>
          <w:ilvl w:val="0"/>
          <w:numId w:val="3"/>
        </w:numPr>
        <w:jc w:val="left"/>
        <w:rPr>
          <w:rFonts w:ascii="Times New Roman" w:hAnsi="Times New Roman"/>
          <w:sz w:val="24"/>
          <w:szCs w:val="24"/>
        </w:rPr>
      </w:pPr>
      <w:r w:rsidRPr="00F65600">
        <w:rPr>
          <w:rFonts w:ascii="Times New Roman" w:hAnsi="Times New Roman"/>
          <w:sz w:val="24"/>
          <w:szCs w:val="24"/>
        </w:rPr>
        <w:t xml:space="preserve">методическая и </w:t>
      </w:r>
      <w:proofErr w:type="spellStart"/>
      <w:r w:rsidRPr="00F65600">
        <w:rPr>
          <w:rFonts w:ascii="Times New Roman" w:hAnsi="Times New Roman"/>
          <w:sz w:val="24"/>
          <w:szCs w:val="24"/>
        </w:rPr>
        <w:t>психологопедагогическая</w:t>
      </w:r>
      <w:proofErr w:type="spellEnd"/>
      <w:r w:rsidRPr="00F65600">
        <w:rPr>
          <w:rFonts w:ascii="Times New Roman" w:hAnsi="Times New Roman"/>
          <w:sz w:val="24"/>
          <w:szCs w:val="24"/>
        </w:rPr>
        <w:t xml:space="preserve"> грамотность при проведении классного часа; </w:t>
      </w:r>
    </w:p>
    <w:p w:rsidR="0041609A" w:rsidRPr="00F65600" w:rsidRDefault="0041609A" w:rsidP="0041609A">
      <w:pPr>
        <w:pStyle w:val="a6"/>
        <w:numPr>
          <w:ilvl w:val="0"/>
          <w:numId w:val="3"/>
        </w:numPr>
        <w:jc w:val="left"/>
        <w:rPr>
          <w:rFonts w:ascii="Times New Roman" w:hAnsi="Times New Roman"/>
          <w:sz w:val="24"/>
          <w:szCs w:val="24"/>
        </w:rPr>
      </w:pPr>
      <w:r w:rsidRPr="00F65600">
        <w:rPr>
          <w:rFonts w:ascii="Times New Roman" w:hAnsi="Times New Roman"/>
          <w:sz w:val="24"/>
          <w:szCs w:val="24"/>
        </w:rPr>
        <w:t xml:space="preserve">творческий и адекватный подход к решению воспитательных задач; </w:t>
      </w:r>
    </w:p>
    <w:p w:rsidR="0041609A" w:rsidRPr="00F65600" w:rsidRDefault="0041609A" w:rsidP="0041609A">
      <w:pPr>
        <w:pStyle w:val="a6"/>
        <w:numPr>
          <w:ilvl w:val="0"/>
          <w:numId w:val="3"/>
        </w:numPr>
        <w:jc w:val="left"/>
        <w:rPr>
          <w:rFonts w:ascii="Times New Roman" w:hAnsi="Times New Roman"/>
          <w:sz w:val="24"/>
          <w:szCs w:val="24"/>
        </w:rPr>
      </w:pPr>
      <w:r w:rsidRPr="00F65600">
        <w:rPr>
          <w:rFonts w:ascii="Times New Roman" w:hAnsi="Times New Roman"/>
          <w:sz w:val="24"/>
          <w:szCs w:val="24"/>
        </w:rPr>
        <w:t xml:space="preserve">результативность и эффективность решения воспитательных задач; </w:t>
      </w:r>
    </w:p>
    <w:p w:rsidR="0041609A" w:rsidRPr="00F65600" w:rsidRDefault="0041609A" w:rsidP="0041609A">
      <w:pPr>
        <w:pStyle w:val="a6"/>
        <w:numPr>
          <w:ilvl w:val="0"/>
          <w:numId w:val="3"/>
        </w:numPr>
        <w:jc w:val="left"/>
        <w:rPr>
          <w:rFonts w:ascii="Times New Roman" w:hAnsi="Times New Roman"/>
          <w:sz w:val="24"/>
          <w:szCs w:val="24"/>
        </w:rPr>
      </w:pPr>
      <w:r w:rsidRPr="00F65600">
        <w:rPr>
          <w:rFonts w:ascii="Times New Roman" w:hAnsi="Times New Roman"/>
          <w:sz w:val="24"/>
          <w:szCs w:val="24"/>
        </w:rPr>
        <w:t>коммуникативная и речевая культура, личностная ориентированность</w:t>
      </w:r>
    </w:p>
    <w:p w:rsidR="0041609A" w:rsidRPr="00F65600" w:rsidRDefault="0041609A" w:rsidP="0041609A">
      <w:pPr>
        <w:pStyle w:val="a6"/>
        <w:jc w:val="left"/>
        <w:rPr>
          <w:rFonts w:ascii="Times New Roman" w:hAnsi="Times New Roman"/>
          <w:b/>
          <w:iCs/>
          <w:sz w:val="24"/>
          <w:szCs w:val="24"/>
        </w:rPr>
      </w:pPr>
    </w:p>
    <w:p w:rsidR="0041609A" w:rsidRPr="00F65600" w:rsidRDefault="00A340CB" w:rsidP="0041609A">
      <w:pPr>
        <w:jc w:val="both"/>
        <w:rPr>
          <w:b/>
        </w:rPr>
      </w:pPr>
      <w:r>
        <w:rPr>
          <w:b/>
          <w:iCs/>
        </w:rPr>
        <w:t xml:space="preserve">       </w:t>
      </w:r>
      <w:r w:rsidR="0041609A" w:rsidRPr="00F65600">
        <w:rPr>
          <w:b/>
          <w:iCs/>
        </w:rPr>
        <w:t xml:space="preserve">3.3. Конкурсное задание заочного тура - </w:t>
      </w:r>
      <w:r w:rsidR="0041609A" w:rsidRPr="00F65600">
        <w:rPr>
          <w:b/>
        </w:rPr>
        <w:t xml:space="preserve">«Интернет - ресурс» </w:t>
      </w:r>
    </w:p>
    <w:p w:rsidR="0041609A" w:rsidRPr="00F65600" w:rsidRDefault="0041609A" w:rsidP="0041609A">
      <w:pPr>
        <w:jc w:val="both"/>
      </w:pPr>
      <w:r w:rsidRPr="00F65600">
        <w:rPr>
          <w:rStyle w:val="20"/>
          <w:rFonts w:eastAsia="Calibri"/>
          <w:sz w:val="24"/>
          <w:szCs w:val="24"/>
        </w:rPr>
        <w:t xml:space="preserve">Формат конкурсного испытания: </w:t>
      </w:r>
      <w:r w:rsidRPr="00F65600">
        <w:rPr>
          <w:rStyle w:val="2"/>
          <w:rFonts w:eastAsia="Calibri"/>
          <w:sz w:val="24"/>
          <w:szCs w:val="24"/>
        </w:rPr>
        <w:t>Интернет-ресурс участника конкурса</w:t>
      </w:r>
      <w:r w:rsidRPr="00F65600">
        <w:rPr>
          <w:rStyle w:val="2"/>
          <w:rFonts w:eastAsia="Calibri"/>
          <w:sz w:val="24"/>
          <w:szCs w:val="24"/>
        </w:rPr>
        <w:br/>
        <w:t>(личный сайт, блог, в том числе и на странице социальной сети, страница на сайте</w:t>
      </w:r>
      <w:r w:rsidRPr="00F65600">
        <w:rPr>
          <w:rStyle w:val="2"/>
          <w:rFonts w:eastAsia="Calibri"/>
          <w:sz w:val="24"/>
          <w:szCs w:val="24"/>
        </w:rPr>
        <w:br/>
        <w:t>образовательной организации), на котором можно познакомиться с опытом</w:t>
      </w:r>
      <w:r w:rsidRPr="00F65600">
        <w:rPr>
          <w:rStyle w:val="2"/>
          <w:rFonts w:eastAsia="Calibri"/>
          <w:sz w:val="24"/>
          <w:szCs w:val="24"/>
        </w:rPr>
        <w:br/>
        <w:t>использования участником электронных образовательных и информационных</w:t>
      </w:r>
      <w:r w:rsidRPr="00F65600">
        <w:rPr>
          <w:rStyle w:val="2"/>
          <w:rFonts w:eastAsia="Calibri"/>
          <w:sz w:val="24"/>
          <w:szCs w:val="24"/>
        </w:rPr>
        <w:br/>
        <w:t>ресурсов, а также формами его коммуникации в сети Интернет.</w:t>
      </w:r>
    </w:p>
    <w:p w:rsidR="0041609A" w:rsidRPr="00F65600" w:rsidRDefault="0041609A" w:rsidP="0041609A">
      <w:pPr>
        <w:tabs>
          <w:tab w:val="left" w:pos="5068"/>
          <w:tab w:val="left" w:pos="6942"/>
        </w:tabs>
        <w:rPr>
          <w:rStyle w:val="20"/>
          <w:rFonts w:eastAsia="Calibri"/>
          <w:sz w:val="24"/>
          <w:szCs w:val="24"/>
        </w:rPr>
      </w:pPr>
      <w:r w:rsidRPr="00F65600">
        <w:rPr>
          <w:rStyle w:val="20"/>
          <w:rFonts w:eastAsia="Calibri"/>
          <w:sz w:val="24"/>
          <w:szCs w:val="24"/>
        </w:rPr>
        <w:t xml:space="preserve">Критерии оценки конкурсного испытания: </w:t>
      </w:r>
    </w:p>
    <w:p w:rsidR="0041609A" w:rsidRPr="00F65600" w:rsidRDefault="0041609A" w:rsidP="0041609A">
      <w:pPr>
        <w:pStyle w:val="a6"/>
        <w:numPr>
          <w:ilvl w:val="0"/>
          <w:numId w:val="4"/>
        </w:numPr>
        <w:tabs>
          <w:tab w:val="left" w:pos="5068"/>
          <w:tab w:val="left" w:pos="6942"/>
        </w:tabs>
        <w:jc w:val="left"/>
        <w:rPr>
          <w:rStyle w:val="2"/>
          <w:rFonts w:eastAsia="Calibri"/>
          <w:sz w:val="24"/>
          <w:szCs w:val="24"/>
        </w:rPr>
      </w:pPr>
      <w:r w:rsidRPr="00F65600">
        <w:rPr>
          <w:rStyle w:val="2"/>
          <w:rFonts w:eastAsia="Calibri"/>
          <w:sz w:val="24"/>
          <w:szCs w:val="24"/>
        </w:rPr>
        <w:t xml:space="preserve">информационная насыщенность и содержательность; </w:t>
      </w:r>
    </w:p>
    <w:p w:rsidR="0041609A" w:rsidRPr="00F65600" w:rsidRDefault="0041609A" w:rsidP="0041609A">
      <w:pPr>
        <w:pStyle w:val="a6"/>
        <w:numPr>
          <w:ilvl w:val="0"/>
          <w:numId w:val="4"/>
        </w:numPr>
        <w:tabs>
          <w:tab w:val="left" w:pos="5068"/>
          <w:tab w:val="left" w:pos="6942"/>
        </w:tabs>
        <w:jc w:val="left"/>
        <w:rPr>
          <w:rStyle w:val="2"/>
          <w:rFonts w:eastAsia="Calibri"/>
          <w:sz w:val="24"/>
          <w:szCs w:val="24"/>
        </w:rPr>
      </w:pPr>
      <w:r w:rsidRPr="00F65600">
        <w:rPr>
          <w:rStyle w:val="2"/>
          <w:rFonts w:eastAsia="Calibri"/>
          <w:sz w:val="24"/>
          <w:szCs w:val="24"/>
        </w:rPr>
        <w:t xml:space="preserve">методическая целостность и структурированность; </w:t>
      </w:r>
    </w:p>
    <w:p w:rsidR="0041609A" w:rsidRPr="00F65600" w:rsidRDefault="0041609A" w:rsidP="0041609A">
      <w:pPr>
        <w:pStyle w:val="a6"/>
        <w:numPr>
          <w:ilvl w:val="0"/>
          <w:numId w:val="4"/>
        </w:numPr>
        <w:tabs>
          <w:tab w:val="left" w:pos="5068"/>
          <w:tab w:val="left" w:pos="6942"/>
        </w:tabs>
        <w:jc w:val="left"/>
        <w:rPr>
          <w:rStyle w:val="2"/>
          <w:rFonts w:eastAsia="Calibri"/>
          <w:sz w:val="24"/>
          <w:szCs w:val="24"/>
        </w:rPr>
      </w:pPr>
      <w:r w:rsidRPr="00F65600">
        <w:rPr>
          <w:rStyle w:val="2"/>
          <w:rFonts w:eastAsia="Calibri"/>
          <w:sz w:val="24"/>
          <w:szCs w:val="24"/>
        </w:rPr>
        <w:t>актуальность и периодичность обновления;</w:t>
      </w:r>
      <w:r w:rsidRPr="00F65600">
        <w:rPr>
          <w:rStyle w:val="2"/>
          <w:rFonts w:eastAsia="Calibri"/>
          <w:sz w:val="24"/>
          <w:szCs w:val="24"/>
        </w:rPr>
        <w:tab/>
      </w:r>
    </w:p>
    <w:p w:rsidR="0041609A" w:rsidRPr="00F65600" w:rsidRDefault="0041609A" w:rsidP="0041609A">
      <w:pPr>
        <w:pStyle w:val="a6"/>
        <w:numPr>
          <w:ilvl w:val="0"/>
          <w:numId w:val="4"/>
        </w:numPr>
        <w:tabs>
          <w:tab w:val="left" w:pos="5068"/>
          <w:tab w:val="left" w:pos="6942"/>
        </w:tabs>
        <w:jc w:val="left"/>
        <w:rPr>
          <w:rStyle w:val="2"/>
          <w:rFonts w:eastAsia="Calibri"/>
          <w:sz w:val="24"/>
          <w:szCs w:val="24"/>
        </w:rPr>
      </w:pPr>
      <w:r w:rsidRPr="00F65600">
        <w:rPr>
          <w:rStyle w:val="2"/>
          <w:rFonts w:eastAsia="Calibri"/>
          <w:sz w:val="24"/>
          <w:szCs w:val="24"/>
        </w:rPr>
        <w:t xml:space="preserve">безопасность и комфортность виртуальной образовательной среды; </w:t>
      </w:r>
    </w:p>
    <w:p w:rsidR="0041609A" w:rsidRPr="00F65600" w:rsidRDefault="0041609A" w:rsidP="0041609A">
      <w:pPr>
        <w:pStyle w:val="a6"/>
        <w:numPr>
          <w:ilvl w:val="0"/>
          <w:numId w:val="4"/>
        </w:numPr>
        <w:jc w:val="left"/>
        <w:rPr>
          <w:rFonts w:ascii="Times New Roman" w:hAnsi="Times New Roman"/>
          <w:sz w:val="24"/>
          <w:szCs w:val="24"/>
        </w:rPr>
      </w:pPr>
      <w:r w:rsidRPr="00F65600">
        <w:rPr>
          <w:rStyle w:val="2"/>
          <w:rFonts w:eastAsia="Calibri"/>
          <w:sz w:val="24"/>
          <w:szCs w:val="24"/>
        </w:rPr>
        <w:t>интерактивность, уровень вовлеченности аудитории пользователей и использование инструментария сети Интернет для коммуникации с разными целевыми аудиториями.</w:t>
      </w:r>
    </w:p>
    <w:p w:rsidR="0041609A" w:rsidRPr="00F65600" w:rsidRDefault="0041609A" w:rsidP="0041609A">
      <w:r w:rsidRPr="00F65600">
        <w:rPr>
          <w:rStyle w:val="2"/>
          <w:rFonts w:eastAsia="Calibri"/>
          <w:sz w:val="24"/>
          <w:szCs w:val="24"/>
        </w:rPr>
        <w:t>Все критерии являются равнозначными и оцениваются в семь баллов.</w:t>
      </w:r>
      <w:r w:rsidRPr="00F65600">
        <w:rPr>
          <w:rStyle w:val="2"/>
          <w:rFonts w:eastAsia="Calibri"/>
          <w:sz w:val="24"/>
          <w:szCs w:val="24"/>
        </w:rPr>
        <w:br/>
        <w:t>Максимальный общий балл - 35.</w:t>
      </w:r>
    </w:p>
    <w:p w:rsidR="0041609A" w:rsidRPr="00F65600" w:rsidRDefault="0041609A" w:rsidP="0041609A">
      <w:pPr>
        <w:pStyle w:val="a6"/>
        <w:shd w:val="clear" w:color="auto" w:fill="FFFFFF"/>
        <w:tabs>
          <w:tab w:val="left" w:pos="0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41609A" w:rsidRPr="00F65600" w:rsidRDefault="0041609A" w:rsidP="0041609A">
      <w:pPr>
        <w:shd w:val="clear" w:color="auto" w:fill="FFFFFF"/>
        <w:tabs>
          <w:tab w:val="left" w:pos="567"/>
        </w:tabs>
        <w:ind w:left="567"/>
        <w:jc w:val="both"/>
      </w:pPr>
      <w:r w:rsidRPr="00F65600">
        <w:rPr>
          <w:b/>
          <w:color w:val="000000"/>
        </w:rPr>
        <w:t>3.4</w:t>
      </w:r>
      <w:r w:rsidRPr="00F65600">
        <w:rPr>
          <w:b/>
          <w:bCs/>
          <w:color w:val="000000"/>
        </w:rPr>
        <w:t xml:space="preserve">. </w:t>
      </w:r>
      <w:r w:rsidRPr="00F65600">
        <w:rPr>
          <w:b/>
          <w:bCs/>
        </w:rPr>
        <w:t>Финал районного этапа</w:t>
      </w:r>
    </w:p>
    <w:p w:rsidR="0041609A" w:rsidRDefault="0041609A" w:rsidP="0041609A">
      <w:pPr>
        <w:shd w:val="clear" w:color="auto" w:fill="FFFFFF"/>
        <w:tabs>
          <w:tab w:val="left" w:pos="851"/>
        </w:tabs>
        <w:jc w:val="both"/>
        <w:rPr>
          <w:color w:val="000000"/>
        </w:rPr>
      </w:pPr>
      <w:r w:rsidRPr="00F65600">
        <w:t xml:space="preserve">     Принимают участие участники, набравшие наибольшее количество баллов по итогам </w:t>
      </w:r>
      <w:r w:rsidR="00CF5C4C">
        <w:t>заочного</w:t>
      </w:r>
      <w:r w:rsidRPr="00F65600">
        <w:t xml:space="preserve"> тура.</w:t>
      </w:r>
      <w:r w:rsidRPr="00F65600">
        <w:rPr>
          <w:color w:val="000000"/>
        </w:rPr>
        <w:t xml:space="preserve"> Последовательность выполнения участниками конкурсных мероприятий определяется жеребьевкой.</w:t>
      </w:r>
    </w:p>
    <w:p w:rsidR="00F65600" w:rsidRDefault="00F65600" w:rsidP="0041609A">
      <w:pPr>
        <w:shd w:val="clear" w:color="auto" w:fill="FFFFFF"/>
        <w:tabs>
          <w:tab w:val="left" w:pos="851"/>
        </w:tabs>
        <w:jc w:val="both"/>
        <w:rPr>
          <w:color w:val="000000"/>
        </w:rPr>
      </w:pPr>
    </w:p>
    <w:p w:rsidR="00F65600" w:rsidRPr="00F65600" w:rsidRDefault="00F65600" w:rsidP="0041609A">
      <w:pPr>
        <w:shd w:val="clear" w:color="auto" w:fill="FFFFFF"/>
        <w:tabs>
          <w:tab w:val="left" w:pos="851"/>
        </w:tabs>
        <w:jc w:val="both"/>
        <w:rPr>
          <w:color w:val="000000"/>
        </w:rPr>
      </w:pPr>
    </w:p>
    <w:p w:rsidR="00FC0C3A" w:rsidRPr="00F65600" w:rsidRDefault="0041609A" w:rsidP="00FC0C3A">
      <w:pPr>
        <w:widowControl w:val="0"/>
        <w:tabs>
          <w:tab w:val="left" w:pos="2590"/>
        </w:tabs>
        <w:spacing w:line="317" w:lineRule="exact"/>
        <w:ind w:right="566"/>
        <w:jc w:val="both"/>
        <w:outlineLvl w:val="4"/>
      </w:pPr>
      <w:r w:rsidRPr="00F65600">
        <w:rPr>
          <w:color w:val="000000"/>
        </w:rPr>
        <w:lastRenderedPageBreak/>
        <w:t xml:space="preserve">  </w:t>
      </w:r>
      <w:r w:rsidR="00CF5C4C">
        <w:rPr>
          <w:color w:val="000000"/>
        </w:rPr>
        <w:t xml:space="preserve">         </w:t>
      </w:r>
      <w:r w:rsidRPr="00F65600">
        <w:rPr>
          <w:b/>
          <w:color w:val="000000"/>
        </w:rPr>
        <w:t>3.5.</w:t>
      </w:r>
      <w:bookmarkStart w:id="2" w:name="bookmark26"/>
      <w:r w:rsidR="00FC0C3A" w:rsidRPr="00F65600">
        <w:rPr>
          <w:rStyle w:val="5"/>
          <w:b w:val="0"/>
          <w:bCs w:val="0"/>
          <w:sz w:val="24"/>
          <w:szCs w:val="24"/>
        </w:rPr>
        <w:t xml:space="preserve"> Конкурсное испытание </w:t>
      </w:r>
      <w:r w:rsidR="00FC0C3A" w:rsidRPr="00F65600">
        <w:rPr>
          <w:rStyle w:val="5"/>
          <w:bCs w:val="0"/>
          <w:sz w:val="24"/>
          <w:szCs w:val="24"/>
        </w:rPr>
        <w:t>«Методическая мастерская»</w:t>
      </w:r>
      <w:bookmarkEnd w:id="2"/>
    </w:p>
    <w:p w:rsidR="00FC0C3A" w:rsidRPr="00F65600" w:rsidRDefault="00FC0C3A" w:rsidP="00F65600">
      <w:pPr>
        <w:spacing w:line="317" w:lineRule="exact"/>
        <w:ind w:left="142" w:right="-1" w:firstLine="566"/>
        <w:jc w:val="both"/>
      </w:pPr>
      <w:r w:rsidRPr="00F65600">
        <w:rPr>
          <w:rStyle w:val="20"/>
          <w:b w:val="0"/>
          <w:sz w:val="24"/>
          <w:szCs w:val="24"/>
          <w:u w:val="single"/>
        </w:rPr>
        <w:t>Цель конкурсного испытания:</w:t>
      </w:r>
      <w:r w:rsidRPr="00F65600">
        <w:rPr>
          <w:rStyle w:val="20"/>
          <w:sz w:val="24"/>
          <w:szCs w:val="24"/>
        </w:rPr>
        <w:t xml:space="preserve"> </w:t>
      </w:r>
      <w:r w:rsidRPr="00F65600">
        <w:rPr>
          <w:rStyle w:val="2"/>
          <w:sz w:val="24"/>
          <w:szCs w:val="24"/>
        </w:rPr>
        <w:t>демонстрация конкурсантом методической</w:t>
      </w:r>
      <w:r w:rsidR="00F65600" w:rsidRPr="00F65600">
        <w:rPr>
          <w:rStyle w:val="2"/>
          <w:sz w:val="24"/>
          <w:szCs w:val="24"/>
        </w:rPr>
        <w:t xml:space="preserve"> </w:t>
      </w:r>
      <w:r w:rsidRPr="00F65600">
        <w:rPr>
          <w:rStyle w:val="2"/>
          <w:sz w:val="24"/>
          <w:szCs w:val="24"/>
        </w:rPr>
        <w:t>компетентности и собственного опыта в вопросах обучения и воспитания.</w:t>
      </w:r>
    </w:p>
    <w:p w:rsidR="00FC0C3A" w:rsidRPr="00F65600" w:rsidRDefault="00F65600" w:rsidP="00F65600">
      <w:pPr>
        <w:tabs>
          <w:tab w:val="left" w:pos="7259"/>
        </w:tabs>
        <w:spacing w:line="317" w:lineRule="exact"/>
        <w:ind w:left="142" w:right="-1"/>
        <w:jc w:val="both"/>
      </w:pPr>
      <w:r w:rsidRPr="00F65600">
        <w:rPr>
          <w:rStyle w:val="4"/>
          <w:b w:val="0"/>
          <w:bCs w:val="0"/>
          <w:sz w:val="24"/>
          <w:szCs w:val="24"/>
        </w:rPr>
        <w:t xml:space="preserve">         </w:t>
      </w:r>
      <w:r w:rsidR="00FC0C3A" w:rsidRPr="00F65600">
        <w:rPr>
          <w:rStyle w:val="4"/>
          <w:b w:val="0"/>
          <w:bCs w:val="0"/>
          <w:sz w:val="24"/>
          <w:szCs w:val="24"/>
        </w:rPr>
        <w:t>Формат конкурсного испытания:</w:t>
      </w:r>
      <w:r w:rsidRPr="00F65600">
        <w:rPr>
          <w:rStyle w:val="4"/>
          <w:b w:val="0"/>
          <w:bCs w:val="0"/>
          <w:sz w:val="24"/>
          <w:szCs w:val="24"/>
        </w:rPr>
        <w:t xml:space="preserve"> </w:t>
      </w:r>
      <w:r w:rsidR="00FC0C3A" w:rsidRPr="00F65600">
        <w:rPr>
          <w:rStyle w:val="40"/>
          <w:b w:val="0"/>
          <w:sz w:val="24"/>
          <w:szCs w:val="24"/>
        </w:rPr>
        <w:t>представление конкурсантом</w:t>
      </w:r>
      <w:r w:rsidRPr="00F65600">
        <w:rPr>
          <w:rStyle w:val="40"/>
          <w:sz w:val="24"/>
          <w:szCs w:val="24"/>
        </w:rPr>
        <w:t xml:space="preserve"> </w:t>
      </w:r>
      <w:r w:rsidR="00FC0C3A" w:rsidRPr="00F65600">
        <w:rPr>
          <w:rStyle w:val="2"/>
          <w:sz w:val="24"/>
          <w:szCs w:val="24"/>
        </w:rPr>
        <w:t>эффективных методических практик организации процесса обучения и воспитания</w:t>
      </w:r>
      <w:r w:rsidRPr="00F65600">
        <w:rPr>
          <w:rStyle w:val="2"/>
          <w:sz w:val="24"/>
          <w:szCs w:val="24"/>
        </w:rPr>
        <w:t xml:space="preserve"> </w:t>
      </w:r>
      <w:r w:rsidR="00FC0C3A" w:rsidRPr="00F65600">
        <w:rPr>
          <w:rStyle w:val="2"/>
          <w:sz w:val="24"/>
          <w:szCs w:val="24"/>
        </w:rPr>
        <w:t>обучающихся в соответствии с ценностными ориентирами и современными</w:t>
      </w:r>
      <w:r w:rsidRPr="00F65600">
        <w:rPr>
          <w:rStyle w:val="2"/>
          <w:sz w:val="24"/>
          <w:szCs w:val="24"/>
        </w:rPr>
        <w:t xml:space="preserve"> </w:t>
      </w:r>
      <w:r w:rsidR="00FC0C3A" w:rsidRPr="00F65600">
        <w:rPr>
          <w:rStyle w:val="2"/>
          <w:sz w:val="24"/>
          <w:szCs w:val="24"/>
        </w:rPr>
        <w:t>социокультурными тенденциями развития образования. Выступление</w:t>
      </w:r>
      <w:r w:rsidRPr="00F65600">
        <w:rPr>
          <w:rStyle w:val="2"/>
          <w:sz w:val="24"/>
          <w:szCs w:val="24"/>
        </w:rPr>
        <w:t xml:space="preserve"> конкурсанта </w:t>
      </w:r>
      <w:r w:rsidR="00FC0C3A" w:rsidRPr="00F65600">
        <w:rPr>
          <w:rStyle w:val="2"/>
          <w:sz w:val="24"/>
          <w:szCs w:val="24"/>
        </w:rPr>
        <w:t xml:space="preserve">может сопровождаться презентацией, содержащей не более 12 слайдов. </w:t>
      </w:r>
      <w:r w:rsidRPr="00F65600">
        <w:rPr>
          <w:rStyle w:val="2"/>
          <w:sz w:val="24"/>
          <w:szCs w:val="24"/>
        </w:rPr>
        <w:t xml:space="preserve">Для </w:t>
      </w:r>
      <w:r w:rsidR="00FC0C3A" w:rsidRPr="00F65600">
        <w:rPr>
          <w:rStyle w:val="2"/>
          <w:sz w:val="24"/>
          <w:szCs w:val="24"/>
        </w:rPr>
        <w:t>представления метод</w:t>
      </w:r>
      <w:r w:rsidRPr="00F65600">
        <w:rPr>
          <w:rStyle w:val="2"/>
          <w:sz w:val="24"/>
          <w:szCs w:val="24"/>
        </w:rPr>
        <w:t xml:space="preserve">ических материалов конкурсантом </w:t>
      </w:r>
      <w:r w:rsidR="00FC0C3A" w:rsidRPr="00F65600">
        <w:rPr>
          <w:rStyle w:val="2"/>
          <w:sz w:val="24"/>
          <w:szCs w:val="24"/>
        </w:rPr>
        <w:t xml:space="preserve">может быть </w:t>
      </w:r>
      <w:r w:rsidRPr="00F65600">
        <w:rPr>
          <w:rStyle w:val="2"/>
          <w:sz w:val="24"/>
          <w:szCs w:val="24"/>
        </w:rPr>
        <w:t xml:space="preserve">использован </w:t>
      </w:r>
      <w:r w:rsidR="00FC0C3A" w:rsidRPr="00F65600">
        <w:rPr>
          <w:rStyle w:val="2"/>
          <w:sz w:val="24"/>
          <w:szCs w:val="24"/>
        </w:rPr>
        <w:t xml:space="preserve">собственный интернет - ресурс (личный сайт, блог, в </w:t>
      </w:r>
      <w:r w:rsidRPr="00F65600">
        <w:rPr>
          <w:rStyle w:val="2"/>
          <w:sz w:val="24"/>
          <w:szCs w:val="24"/>
        </w:rPr>
        <w:t xml:space="preserve">том </w:t>
      </w:r>
      <w:r w:rsidR="00FC0C3A" w:rsidRPr="00F65600">
        <w:rPr>
          <w:rStyle w:val="2"/>
          <w:sz w:val="24"/>
          <w:szCs w:val="24"/>
        </w:rPr>
        <w:t xml:space="preserve">числе и на </w:t>
      </w:r>
      <w:r w:rsidRPr="00F65600">
        <w:rPr>
          <w:rStyle w:val="2"/>
          <w:sz w:val="24"/>
          <w:szCs w:val="24"/>
        </w:rPr>
        <w:t xml:space="preserve">странице </w:t>
      </w:r>
      <w:r w:rsidR="00FC0C3A" w:rsidRPr="00F65600">
        <w:rPr>
          <w:rStyle w:val="2"/>
          <w:sz w:val="24"/>
          <w:szCs w:val="24"/>
        </w:rPr>
        <w:t>социальной сети, страница на сайте образовательной организации).</w:t>
      </w:r>
    </w:p>
    <w:p w:rsidR="00FC0C3A" w:rsidRPr="00F65600" w:rsidRDefault="00FC0C3A" w:rsidP="00F65600">
      <w:pPr>
        <w:spacing w:line="317" w:lineRule="exact"/>
        <w:ind w:left="142" w:right="-1" w:firstLine="700"/>
        <w:jc w:val="both"/>
      </w:pPr>
      <w:r w:rsidRPr="00F65600">
        <w:rPr>
          <w:rStyle w:val="2"/>
          <w:sz w:val="24"/>
          <w:szCs w:val="24"/>
        </w:rPr>
        <w:t>Конкурсное испытание проводится в общеобразовательной организации,</w:t>
      </w:r>
      <w:r w:rsidRPr="00F65600">
        <w:rPr>
          <w:rStyle w:val="2"/>
          <w:sz w:val="24"/>
          <w:szCs w:val="24"/>
        </w:rPr>
        <w:br/>
        <w:t>утверждённой оргкомитетом в качестве площадки проведения первого тура.</w:t>
      </w:r>
      <w:r w:rsidRPr="00F65600">
        <w:rPr>
          <w:rStyle w:val="2"/>
          <w:sz w:val="24"/>
          <w:szCs w:val="24"/>
        </w:rPr>
        <w:br/>
        <w:t>Очередность выступления конкурсантов определяется жеребьёвкой.</w:t>
      </w:r>
    </w:p>
    <w:p w:rsidR="00FC0C3A" w:rsidRPr="00F65600" w:rsidRDefault="00FC0C3A" w:rsidP="00F65600">
      <w:pPr>
        <w:spacing w:line="317" w:lineRule="exact"/>
        <w:ind w:left="142" w:right="-1" w:firstLine="566"/>
        <w:jc w:val="both"/>
      </w:pPr>
      <w:r w:rsidRPr="00F65600">
        <w:rPr>
          <w:rStyle w:val="20"/>
          <w:b w:val="0"/>
          <w:sz w:val="24"/>
          <w:szCs w:val="24"/>
          <w:u w:val="single"/>
        </w:rPr>
        <w:t>Регламент конкурсного испытания:</w:t>
      </w:r>
      <w:r w:rsidRPr="00F65600">
        <w:rPr>
          <w:rStyle w:val="20"/>
          <w:sz w:val="24"/>
          <w:szCs w:val="24"/>
        </w:rPr>
        <w:t xml:space="preserve"> </w:t>
      </w:r>
      <w:r w:rsidRPr="00F65600">
        <w:rPr>
          <w:rStyle w:val="2"/>
          <w:sz w:val="24"/>
          <w:szCs w:val="24"/>
        </w:rPr>
        <w:t>выступление конкурсанта - до 15</w:t>
      </w:r>
      <w:r w:rsidRPr="00F65600">
        <w:rPr>
          <w:rStyle w:val="2"/>
          <w:sz w:val="24"/>
          <w:szCs w:val="24"/>
        </w:rPr>
        <w:br/>
        <w:t>минут; ответы на вопросы членов жюри (экспертов) - 10 минут.</w:t>
      </w:r>
    </w:p>
    <w:p w:rsidR="00FC0C3A" w:rsidRPr="00F65600" w:rsidRDefault="00FC0C3A" w:rsidP="00F65600">
      <w:pPr>
        <w:spacing w:line="317" w:lineRule="exact"/>
        <w:ind w:left="142" w:right="-1" w:firstLine="566"/>
        <w:jc w:val="both"/>
      </w:pPr>
      <w:r w:rsidRPr="00F65600">
        <w:rPr>
          <w:rStyle w:val="20"/>
          <w:sz w:val="24"/>
          <w:szCs w:val="24"/>
        </w:rPr>
        <w:t xml:space="preserve">Порядок оценивания конкурсного испытания: </w:t>
      </w:r>
      <w:r w:rsidRPr="00F65600">
        <w:rPr>
          <w:rStyle w:val="2"/>
          <w:sz w:val="24"/>
          <w:szCs w:val="24"/>
        </w:rPr>
        <w:t>оценивание конкурсного</w:t>
      </w:r>
      <w:r w:rsidRPr="00F65600">
        <w:rPr>
          <w:rStyle w:val="2"/>
          <w:sz w:val="24"/>
          <w:szCs w:val="24"/>
        </w:rPr>
        <w:br/>
        <w:t>испытания осуществляется экспертами в очном режиме. Оценивание производится по трем критериям, каждый критерий раскрывается через пять показателей.</w:t>
      </w:r>
    </w:p>
    <w:p w:rsidR="00FC0C3A" w:rsidRPr="00F65600" w:rsidRDefault="00FC0C3A" w:rsidP="00FC0C3A">
      <w:pPr>
        <w:spacing w:line="317" w:lineRule="exact"/>
        <w:ind w:right="860" w:firstLine="708"/>
        <w:jc w:val="both"/>
      </w:pPr>
      <w:r w:rsidRPr="00F65600">
        <w:rPr>
          <w:rStyle w:val="2"/>
          <w:sz w:val="24"/>
          <w:szCs w:val="24"/>
        </w:rPr>
        <w:t xml:space="preserve">Каждый показатель оценивается по шкале от 0 до 2 баллов, где 0 баллов «показатель не проявлен», 1 балл - «показатель проявлен частично», 2 балла «показатель проявлен в полной мере». Максимальная оценка за конкурсное испытание - </w:t>
      </w:r>
      <w:r w:rsidRPr="00F65600">
        <w:rPr>
          <w:rStyle w:val="20"/>
          <w:sz w:val="24"/>
          <w:szCs w:val="24"/>
        </w:rPr>
        <w:t>30 баллов.</w:t>
      </w:r>
    </w:p>
    <w:p w:rsidR="00F65600" w:rsidRPr="00F65600" w:rsidRDefault="00FC0C3A" w:rsidP="00FC0C3A">
      <w:pPr>
        <w:tabs>
          <w:tab w:val="left" w:pos="4821"/>
          <w:tab w:val="left" w:pos="8891"/>
        </w:tabs>
        <w:spacing w:line="317" w:lineRule="exact"/>
        <w:ind w:right="566"/>
        <w:jc w:val="both"/>
        <w:rPr>
          <w:rStyle w:val="4"/>
          <w:bCs w:val="0"/>
          <w:sz w:val="24"/>
          <w:szCs w:val="24"/>
        </w:rPr>
      </w:pPr>
      <w:r w:rsidRPr="00F65600">
        <w:rPr>
          <w:rStyle w:val="4"/>
          <w:b w:val="0"/>
          <w:bCs w:val="0"/>
          <w:sz w:val="24"/>
          <w:szCs w:val="24"/>
        </w:rPr>
        <w:t xml:space="preserve">         </w:t>
      </w:r>
      <w:r w:rsidRPr="00F65600">
        <w:rPr>
          <w:rStyle w:val="4"/>
          <w:bCs w:val="0"/>
          <w:sz w:val="24"/>
          <w:szCs w:val="24"/>
        </w:rPr>
        <w:t xml:space="preserve">Критерии оценки конкурсного испытания: </w:t>
      </w:r>
    </w:p>
    <w:p w:rsidR="00F65600" w:rsidRPr="00F65600" w:rsidRDefault="00FC0C3A" w:rsidP="00F65600">
      <w:pPr>
        <w:pStyle w:val="a6"/>
        <w:numPr>
          <w:ilvl w:val="0"/>
          <w:numId w:val="7"/>
        </w:numPr>
        <w:tabs>
          <w:tab w:val="left" w:pos="4821"/>
          <w:tab w:val="left" w:pos="8891"/>
        </w:tabs>
        <w:spacing w:line="317" w:lineRule="exact"/>
        <w:ind w:right="566"/>
        <w:jc w:val="both"/>
        <w:rPr>
          <w:rStyle w:val="2"/>
          <w:rFonts w:eastAsia="Calibri"/>
          <w:b/>
          <w:sz w:val="24"/>
          <w:szCs w:val="24"/>
          <w:lang w:eastAsia="en-US" w:bidi="ar-SA"/>
        </w:rPr>
      </w:pPr>
      <w:r w:rsidRPr="00F65600">
        <w:rPr>
          <w:rStyle w:val="40"/>
          <w:rFonts w:eastAsia="Calibri"/>
          <w:b w:val="0"/>
          <w:sz w:val="24"/>
          <w:szCs w:val="24"/>
        </w:rPr>
        <w:t>актуальность</w:t>
      </w:r>
      <w:r w:rsidRPr="00F65600">
        <w:rPr>
          <w:rStyle w:val="40"/>
          <w:rFonts w:eastAsia="Calibri"/>
          <w:sz w:val="24"/>
          <w:szCs w:val="24"/>
        </w:rPr>
        <w:t xml:space="preserve"> </w:t>
      </w:r>
      <w:r w:rsidRPr="00F65600">
        <w:rPr>
          <w:rStyle w:val="4"/>
          <w:rFonts w:eastAsia="Calibri"/>
          <w:b w:val="0"/>
          <w:bCs w:val="0"/>
          <w:sz w:val="24"/>
          <w:szCs w:val="24"/>
        </w:rPr>
        <w:t xml:space="preserve">и </w:t>
      </w:r>
      <w:r w:rsidRPr="00F65600">
        <w:rPr>
          <w:rStyle w:val="2"/>
          <w:rFonts w:eastAsia="Calibri"/>
          <w:sz w:val="24"/>
          <w:szCs w:val="24"/>
        </w:rPr>
        <w:t>результативность;</w:t>
      </w:r>
    </w:p>
    <w:p w:rsidR="00F65600" w:rsidRPr="00F65600" w:rsidRDefault="00FC0C3A" w:rsidP="00F65600">
      <w:pPr>
        <w:pStyle w:val="a6"/>
        <w:numPr>
          <w:ilvl w:val="0"/>
          <w:numId w:val="7"/>
        </w:numPr>
        <w:tabs>
          <w:tab w:val="left" w:pos="4821"/>
          <w:tab w:val="left" w:pos="8891"/>
        </w:tabs>
        <w:spacing w:line="317" w:lineRule="exact"/>
        <w:ind w:right="566"/>
        <w:jc w:val="both"/>
        <w:rPr>
          <w:rStyle w:val="2"/>
          <w:rFonts w:eastAsia="Calibri"/>
          <w:b/>
          <w:sz w:val="24"/>
          <w:szCs w:val="24"/>
          <w:lang w:eastAsia="en-US" w:bidi="ar-SA"/>
        </w:rPr>
      </w:pPr>
      <w:r w:rsidRPr="00F65600">
        <w:rPr>
          <w:rStyle w:val="2"/>
          <w:rFonts w:eastAsia="Calibri"/>
          <w:sz w:val="24"/>
          <w:szCs w:val="24"/>
        </w:rPr>
        <w:t xml:space="preserve"> научная корректность и методическая грамотность (в том числе </w:t>
      </w:r>
      <w:r w:rsidRPr="00F65600">
        <w:rPr>
          <w:rStyle w:val="20"/>
          <w:rFonts w:eastAsia="Calibri"/>
          <w:sz w:val="24"/>
          <w:szCs w:val="24"/>
        </w:rPr>
        <w:t xml:space="preserve">в </w:t>
      </w:r>
      <w:r w:rsidRPr="00F65600">
        <w:rPr>
          <w:rStyle w:val="2"/>
          <w:rFonts w:eastAsia="Calibri"/>
          <w:sz w:val="24"/>
          <w:szCs w:val="24"/>
        </w:rPr>
        <w:t>использовании электронных средств обучения);</w:t>
      </w:r>
    </w:p>
    <w:p w:rsidR="0041609A" w:rsidRPr="00F65600" w:rsidRDefault="00FC0C3A" w:rsidP="00F65600">
      <w:pPr>
        <w:pStyle w:val="a6"/>
        <w:numPr>
          <w:ilvl w:val="0"/>
          <w:numId w:val="7"/>
        </w:numPr>
        <w:tabs>
          <w:tab w:val="left" w:pos="4821"/>
          <w:tab w:val="left" w:pos="8891"/>
        </w:tabs>
        <w:spacing w:line="317" w:lineRule="exact"/>
        <w:ind w:right="566"/>
        <w:jc w:val="both"/>
        <w:rPr>
          <w:rStyle w:val="2"/>
          <w:rFonts w:eastAsia="Calibri"/>
          <w:b/>
          <w:sz w:val="24"/>
          <w:szCs w:val="24"/>
          <w:lang w:eastAsia="en-US" w:bidi="ar-SA"/>
        </w:rPr>
      </w:pPr>
      <w:r w:rsidRPr="00F65600">
        <w:rPr>
          <w:rStyle w:val="2"/>
          <w:rFonts w:eastAsia="Calibri"/>
          <w:sz w:val="24"/>
          <w:szCs w:val="24"/>
        </w:rPr>
        <w:t xml:space="preserve"> информационная, </w:t>
      </w:r>
      <w:r w:rsidRPr="00F65600">
        <w:rPr>
          <w:rStyle w:val="20"/>
          <w:rFonts w:eastAsia="Calibri"/>
          <w:b w:val="0"/>
          <w:sz w:val="24"/>
          <w:szCs w:val="24"/>
        </w:rPr>
        <w:t>коммуникативная</w:t>
      </w:r>
      <w:r w:rsidRPr="00F65600">
        <w:rPr>
          <w:rStyle w:val="20"/>
          <w:rFonts w:eastAsia="Calibri"/>
          <w:sz w:val="24"/>
          <w:szCs w:val="24"/>
        </w:rPr>
        <w:t xml:space="preserve"> </w:t>
      </w:r>
      <w:r w:rsidRPr="00F65600">
        <w:rPr>
          <w:rStyle w:val="2"/>
          <w:rFonts w:eastAsia="Calibri"/>
          <w:sz w:val="24"/>
          <w:szCs w:val="24"/>
        </w:rPr>
        <w:t>и языковая культура.</w:t>
      </w:r>
    </w:p>
    <w:p w:rsidR="00F65600" w:rsidRPr="00F65600" w:rsidRDefault="00F65600" w:rsidP="00F65600">
      <w:pPr>
        <w:pStyle w:val="a6"/>
        <w:tabs>
          <w:tab w:val="left" w:pos="4821"/>
          <w:tab w:val="left" w:pos="8891"/>
        </w:tabs>
        <w:spacing w:line="317" w:lineRule="exact"/>
        <w:ind w:right="566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41609A" w:rsidRPr="00F65600" w:rsidRDefault="00F65600" w:rsidP="00F65600">
      <w:pPr>
        <w:ind w:firstLine="360"/>
        <w:rPr>
          <w:b/>
        </w:rPr>
      </w:pPr>
      <w:bookmarkStart w:id="3" w:name="bookmark14"/>
      <w:r w:rsidRPr="00F65600">
        <w:rPr>
          <w:b/>
        </w:rPr>
        <w:t xml:space="preserve">3.6. </w:t>
      </w:r>
      <w:r w:rsidR="0041609A" w:rsidRPr="00F65600">
        <w:rPr>
          <w:b/>
        </w:rPr>
        <w:t>Конкурсное испытание «Мастер-класс»</w:t>
      </w:r>
      <w:bookmarkEnd w:id="3"/>
    </w:p>
    <w:p w:rsidR="0041609A" w:rsidRPr="00F65600" w:rsidRDefault="0041609A" w:rsidP="0041609A">
      <w:pPr>
        <w:jc w:val="both"/>
      </w:pPr>
      <w:r w:rsidRPr="00F65600">
        <w:rPr>
          <w:u w:val="single"/>
        </w:rPr>
        <w:t>Цель конкурсного испытания</w:t>
      </w:r>
      <w:r w:rsidRPr="00F65600">
        <w:t>:</w:t>
      </w:r>
      <w:r w:rsidRPr="00F65600">
        <w:tab/>
        <w:t xml:space="preserve">демонстрация участниками </w:t>
      </w:r>
      <w:r w:rsidRPr="00F65600">
        <w:rPr>
          <w:rStyle w:val="2"/>
          <w:rFonts w:eastAsia="Calibri"/>
          <w:sz w:val="24"/>
          <w:szCs w:val="24"/>
        </w:rPr>
        <w:t>профессионального мастерства в области презентации и трансляции инновационного педагогического опыта в ситуации профессионального взаимодействия</w:t>
      </w:r>
    </w:p>
    <w:p w:rsidR="0041609A" w:rsidRPr="00F65600" w:rsidRDefault="0041609A" w:rsidP="0041609A">
      <w:pPr>
        <w:jc w:val="both"/>
      </w:pPr>
      <w:r w:rsidRPr="00F65600">
        <w:rPr>
          <w:rStyle w:val="20"/>
          <w:rFonts w:eastAsia="Calibri"/>
          <w:sz w:val="24"/>
          <w:szCs w:val="24"/>
        </w:rPr>
        <w:t xml:space="preserve">Формат конкурсного испытания: </w:t>
      </w:r>
      <w:r w:rsidRPr="00F65600">
        <w:rPr>
          <w:rStyle w:val="2"/>
          <w:rFonts w:eastAsia="Calibri"/>
          <w:sz w:val="24"/>
          <w:szCs w:val="24"/>
        </w:rPr>
        <w:t>выступление, демонстрирующее способы</w:t>
      </w:r>
      <w:r w:rsidRPr="00F65600">
        <w:rPr>
          <w:rStyle w:val="2"/>
          <w:rFonts w:eastAsia="Calibri"/>
          <w:sz w:val="24"/>
          <w:szCs w:val="24"/>
        </w:rPr>
        <w:br/>
        <w:t>про</w:t>
      </w:r>
      <w:r w:rsidRPr="00F65600">
        <w:t>фессиональной деятельности, доказавшие свою эффективность в практической</w:t>
      </w:r>
      <w:r w:rsidRPr="00F65600">
        <w:br/>
        <w:t>работе конкурсанта.</w:t>
      </w:r>
    </w:p>
    <w:p w:rsidR="0041609A" w:rsidRPr="00F65600" w:rsidRDefault="0041609A" w:rsidP="0041609A">
      <w:pPr>
        <w:jc w:val="both"/>
      </w:pPr>
      <w:r w:rsidRPr="00F65600">
        <w:t>Мастер-класс проводится на сцене площадки, утверждённой районным</w:t>
      </w:r>
      <w:r w:rsidRPr="00F65600">
        <w:br/>
        <w:t>оргкомитетом, в присутствии экспертов и участников финала Конкурса.</w:t>
      </w:r>
    </w:p>
    <w:p w:rsidR="0041609A" w:rsidRPr="00F65600" w:rsidRDefault="0041609A" w:rsidP="0041609A">
      <w:pPr>
        <w:jc w:val="both"/>
      </w:pPr>
      <w:r w:rsidRPr="00F65600">
        <w:t xml:space="preserve">Тему, форму проведения мастер-класса, наличие </w:t>
      </w:r>
      <w:proofErr w:type="gramStart"/>
      <w:r w:rsidRPr="00F65600">
        <w:t>фокус-группы</w:t>
      </w:r>
      <w:proofErr w:type="gramEnd"/>
      <w:r w:rsidRPr="00F65600">
        <w:t xml:space="preserve"> и ее</w:t>
      </w:r>
      <w:r w:rsidRPr="00F65600">
        <w:br/>
        <w:t>количественный состав (при необходимости) конкурсанты определяют</w:t>
      </w:r>
      <w:r w:rsidRPr="00F65600">
        <w:br/>
        <w:t>самостоятельно. Последовательность выступлений конкурсантов определяется</w:t>
      </w:r>
      <w:r w:rsidRPr="00F65600">
        <w:br/>
        <w:t>жеребьёвкой, проводимой после конкурсного испытания «Классный час».</w:t>
      </w:r>
    </w:p>
    <w:p w:rsidR="0041609A" w:rsidRPr="00F65600" w:rsidRDefault="0041609A" w:rsidP="0041609A">
      <w:pPr>
        <w:jc w:val="both"/>
      </w:pPr>
      <w:r w:rsidRPr="00F65600">
        <w:rPr>
          <w:u w:val="single"/>
        </w:rPr>
        <w:t>Регламент конкурсного испытания</w:t>
      </w:r>
      <w:r w:rsidRPr="00F65600">
        <w:t>: проведение мастер-класса - 20 минут;</w:t>
      </w:r>
      <w:r w:rsidRPr="00F65600">
        <w:br/>
        <w:t>ответы на вопросы членов жюри (экспертов) - до 10 минут.</w:t>
      </w:r>
    </w:p>
    <w:p w:rsidR="0041609A" w:rsidRPr="00F65600" w:rsidRDefault="0041609A" w:rsidP="0041609A">
      <w:pPr>
        <w:jc w:val="both"/>
      </w:pPr>
      <w:r w:rsidRPr="00F65600">
        <w:rPr>
          <w:b/>
        </w:rPr>
        <w:t>Порядок оценивания конкурсного испытания:</w:t>
      </w:r>
      <w:r w:rsidRPr="00F65600">
        <w:t xml:space="preserve"> оценивание конкурсного</w:t>
      </w:r>
      <w:r w:rsidRPr="00F65600">
        <w:br/>
        <w:t>испытания осуществляется экспертами в очном режиме. Оценивание производится</w:t>
      </w:r>
      <w:r w:rsidRPr="00F65600">
        <w:br/>
        <w:t>по пяти критериям, каждый критерий раскрывается через пять показателей. Каждый</w:t>
      </w:r>
      <w:r w:rsidRPr="00F65600">
        <w:br/>
        <w:t>показатель оценивается по шкале от 0 до 2 баллов, где 0 баллов - «показатель не</w:t>
      </w:r>
      <w:r w:rsidRPr="00F65600">
        <w:br/>
      </w:r>
      <w:r w:rsidRPr="00F65600">
        <w:lastRenderedPageBreak/>
        <w:t>проявлен», 1 балл - «показатель проявлен частично», 2 балла - «показатель проявлен</w:t>
      </w:r>
      <w:r w:rsidRPr="00F65600">
        <w:br/>
        <w:t xml:space="preserve">в полной мере». </w:t>
      </w:r>
      <w:r w:rsidRPr="00F65600">
        <w:rPr>
          <w:u w:val="single"/>
        </w:rPr>
        <w:t>Максимальная оценка</w:t>
      </w:r>
      <w:r w:rsidRPr="00F65600">
        <w:t xml:space="preserve"> за конкурсное испытание - 50 баллов.</w:t>
      </w:r>
    </w:p>
    <w:p w:rsidR="0041609A" w:rsidRPr="00F65600" w:rsidRDefault="0041609A" w:rsidP="0041609A">
      <w:pPr>
        <w:jc w:val="both"/>
      </w:pPr>
      <w:r w:rsidRPr="00F65600">
        <w:rPr>
          <w:b/>
        </w:rPr>
        <w:t>Критерии оценки конкурсного испытания</w:t>
      </w:r>
      <w:r w:rsidRPr="00F65600">
        <w:t xml:space="preserve">: </w:t>
      </w:r>
    </w:p>
    <w:p w:rsidR="0041609A" w:rsidRPr="00F65600" w:rsidRDefault="0041609A" w:rsidP="0041609A">
      <w:pPr>
        <w:pStyle w:val="a6"/>
        <w:numPr>
          <w:ilvl w:val="0"/>
          <w:numId w:val="5"/>
        </w:numPr>
        <w:jc w:val="left"/>
        <w:rPr>
          <w:rStyle w:val="2"/>
          <w:rFonts w:eastAsia="Calibri"/>
          <w:sz w:val="24"/>
          <w:szCs w:val="24"/>
        </w:rPr>
      </w:pPr>
      <w:r w:rsidRPr="00F65600">
        <w:rPr>
          <w:rFonts w:ascii="Times New Roman" w:hAnsi="Times New Roman"/>
          <w:sz w:val="24"/>
          <w:szCs w:val="24"/>
        </w:rPr>
        <w:t>актуальность и методическая обоснов</w:t>
      </w:r>
      <w:r w:rsidRPr="00F65600">
        <w:rPr>
          <w:rStyle w:val="2"/>
          <w:rFonts w:eastAsia="Calibri"/>
          <w:sz w:val="24"/>
          <w:szCs w:val="24"/>
        </w:rPr>
        <w:t xml:space="preserve">анность представленного опыта; </w:t>
      </w:r>
    </w:p>
    <w:p w:rsidR="0041609A" w:rsidRPr="00F65600" w:rsidRDefault="0041609A" w:rsidP="0041609A">
      <w:pPr>
        <w:pStyle w:val="a6"/>
        <w:numPr>
          <w:ilvl w:val="0"/>
          <w:numId w:val="5"/>
        </w:numPr>
        <w:jc w:val="left"/>
        <w:rPr>
          <w:rStyle w:val="2"/>
          <w:rFonts w:eastAsia="Calibri"/>
          <w:sz w:val="24"/>
          <w:szCs w:val="24"/>
        </w:rPr>
      </w:pPr>
      <w:r w:rsidRPr="00F65600">
        <w:rPr>
          <w:rStyle w:val="2"/>
          <w:rFonts w:eastAsia="Calibri"/>
          <w:sz w:val="24"/>
          <w:szCs w:val="24"/>
        </w:rPr>
        <w:t xml:space="preserve">практическая значимость и применимость представленного опыта; </w:t>
      </w:r>
    </w:p>
    <w:p w:rsidR="0041609A" w:rsidRPr="00F65600" w:rsidRDefault="0041609A" w:rsidP="0041609A">
      <w:pPr>
        <w:pStyle w:val="a6"/>
        <w:numPr>
          <w:ilvl w:val="0"/>
          <w:numId w:val="5"/>
        </w:numPr>
        <w:jc w:val="left"/>
        <w:rPr>
          <w:rStyle w:val="2"/>
          <w:rFonts w:eastAsia="Calibri"/>
          <w:sz w:val="24"/>
          <w:szCs w:val="24"/>
        </w:rPr>
      </w:pPr>
      <w:r w:rsidRPr="00F65600">
        <w:rPr>
          <w:rStyle w:val="2"/>
          <w:rFonts w:eastAsia="Calibri"/>
          <w:sz w:val="24"/>
          <w:szCs w:val="24"/>
        </w:rPr>
        <w:t>продуктивность и результативность мастер-класса;</w:t>
      </w:r>
    </w:p>
    <w:p w:rsidR="0041609A" w:rsidRPr="00F65600" w:rsidRDefault="0041609A" w:rsidP="0041609A">
      <w:pPr>
        <w:pStyle w:val="a6"/>
        <w:numPr>
          <w:ilvl w:val="0"/>
          <w:numId w:val="5"/>
        </w:numPr>
        <w:jc w:val="left"/>
        <w:rPr>
          <w:rStyle w:val="2"/>
          <w:rFonts w:eastAsia="Calibri"/>
          <w:sz w:val="24"/>
          <w:szCs w:val="24"/>
        </w:rPr>
      </w:pPr>
      <w:r w:rsidRPr="00F65600">
        <w:rPr>
          <w:rStyle w:val="2"/>
          <w:rFonts w:eastAsia="Calibri"/>
          <w:sz w:val="24"/>
          <w:szCs w:val="24"/>
        </w:rPr>
        <w:t xml:space="preserve">информационная, речевая и рефлексивная культура; </w:t>
      </w:r>
    </w:p>
    <w:p w:rsidR="0041609A" w:rsidRPr="00F65600" w:rsidRDefault="0041609A" w:rsidP="0041609A">
      <w:pPr>
        <w:pStyle w:val="a6"/>
        <w:numPr>
          <w:ilvl w:val="0"/>
          <w:numId w:val="5"/>
        </w:numPr>
        <w:jc w:val="left"/>
        <w:rPr>
          <w:rFonts w:ascii="Times New Roman" w:hAnsi="Times New Roman"/>
          <w:sz w:val="24"/>
          <w:szCs w:val="24"/>
        </w:rPr>
      </w:pPr>
      <w:r w:rsidRPr="00F65600">
        <w:rPr>
          <w:rStyle w:val="2"/>
          <w:rFonts w:eastAsia="Calibri"/>
          <w:sz w:val="24"/>
          <w:szCs w:val="24"/>
        </w:rPr>
        <w:t>творческий подход и организация обратной связи</w:t>
      </w:r>
    </w:p>
    <w:p w:rsidR="0041609A" w:rsidRPr="00F65600" w:rsidRDefault="0041609A" w:rsidP="0041609A">
      <w:pPr>
        <w:pStyle w:val="a6"/>
        <w:widowControl w:val="0"/>
        <w:shd w:val="clear" w:color="auto" w:fill="FFFFFF"/>
        <w:tabs>
          <w:tab w:val="left" w:pos="1277"/>
        </w:tabs>
        <w:autoSpaceDE w:val="0"/>
        <w:autoSpaceDN w:val="0"/>
        <w:adjustRightInd w:val="0"/>
        <w:ind w:left="0" w:right="48"/>
        <w:jc w:val="both"/>
        <w:rPr>
          <w:rFonts w:ascii="Times New Roman" w:hAnsi="Times New Roman"/>
          <w:b/>
          <w:sz w:val="24"/>
          <w:szCs w:val="24"/>
        </w:rPr>
      </w:pPr>
      <w:r w:rsidRPr="00F65600">
        <w:rPr>
          <w:rFonts w:ascii="Times New Roman" w:hAnsi="Times New Roman"/>
          <w:b/>
          <w:sz w:val="24"/>
          <w:szCs w:val="24"/>
        </w:rPr>
        <w:t xml:space="preserve">     </w:t>
      </w:r>
    </w:p>
    <w:p w:rsidR="0041609A" w:rsidRPr="00F65600" w:rsidRDefault="00F8098E" w:rsidP="0041609A">
      <w:pPr>
        <w:shd w:val="clear" w:color="auto" w:fill="FFFFFF"/>
        <w:tabs>
          <w:tab w:val="left" w:pos="567"/>
        </w:tabs>
        <w:ind w:right="58"/>
        <w:rPr>
          <w:b/>
        </w:rPr>
      </w:pPr>
      <w:r>
        <w:rPr>
          <w:b/>
        </w:rPr>
        <w:tab/>
      </w:r>
      <w:r w:rsidR="0041609A" w:rsidRPr="00F65600">
        <w:rPr>
          <w:b/>
        </w:rPr>
        <w:t>По итогам финала районного этапа составляется единый рейтинг.</w:t>
      </w:r>
    </w:p>
    <w:p w:rsidR="0041609A" w:rsidRPr="00F65600" w:rsidRDefault="0041609A" w:rsidP="00F8098E">
      <w:pPr>
        <w:shd w:val="clear" w:color="auto" w:fill="FFFFFF"/>
        <w:ind w:firstLine="708"/>
        <w:jc w:val="both"/>
      </w:pPr>
      <w:r w:rsidRPr="00F65600">
        <w:rPr>
          <w:b/>
          <w:bCs/>
        </w:rPr>
        <w:t>4. Жюри и счетная комиссия Конкурса</w:t>
      </w:r>
    </w:p>
    <w:p w:rsidR="0041609A" w:rsidRPr="00F65600" w:rsidRDefault="0041609A" w:rsidP="0041609A">
      <w:pPr>
        <w:shd w:val="clear" w:color="auto" w:fill="FFFFFF"/>
        <w:tabs>
          <w:tab w:val="left" w:pos="1134"/>
        </w:tabs>
        <w:ind w:right="48"/>
        <w:jc w:val="both"/>
        <w:rPr>
          <w:bCs/>
        </w:rPr>
      </w:pPr>
      <w:r w:rsidRPr="00F65600">
        <w:t>4.1. Для оценивания конкурсных заданий создаются жюри. Составы жюри утверждаются районным приказом. По каждому конкурсному заданию члены жюри заполняют оценочные ведомости.</w:t>
      </w:r>
    </w:p>
    <w:p w:rsidR="0041609A" w:rsidRPr="00F65600" w:rsidRDefault="0041609A" w:rsidP="0041609A">
      <w:pPr>
        <w:shd w:val="clear" w:color="auto" w:fill="FFFFFF"/>
        <w:tabs>
          <w:tab w:val="left" w:pos="1134"/>
          <w:tab w:val="left" w:pos="1344"/>
        </w:tabs>
        <w:jc w:val="both"/>
      </w:pPr>
      <w:r w:rsidRPr="00F65600">
        <w:t>4.2. Для проведения жеребьевки, подготовки сводных оценочных ведомостей по результатам выполнения участниками Конкурса конкурсных заданий, а также для организации подсчета баллов, набранных участниками финала конкурса, создается счетная комиссия. Состав комиссии утверждается Оргкомитетом конкурса.</w:t>
      </w:r>
    </w:p>
    <w:p w:rsidR="0041609A" w:rsidRPr="00F65600" w:rsidRDefault="0041609A" w:rsidP="0041609A">
      <w:pPr>
        <w:shd w:val="clear" w:color="auto" w:fill="FFFFFF"/>
        <w:ind w:left="998"/>
        <w:jc w:val="both"/>
        <w:rPr>
          <w:b/>
          <w:bCs/>
        </w:rPr>
      </w:pPr>
    </w:p>
    <w:p w:rsidR="0041609A" w:rsidRPr="00F65600" w:rsidRDefault="0041609A" w:rsidP="00F8098E">
      <w:pPr>
        <w:shd w:val="clear" w:color="auto" w:fill="FFFFFF"/>
        <w:ind w:firstLine="708"/>
        <w:jc w:val="both"/>
      </w:pPr>
      <w:r w:rsidRPr="00F65600">
        <w:rPr>
          <w:b/>
          <w:bCs/>
        </w:rPr>
        <w:t>5. Определение лауреатов, победителей и абсолютного победителя конкурса</w:t>
      </w:r>
    </w:p>
    <w:p w:rsidR="0041609A" w:rsidRPr="00F65600" w:rsidRDefault="0041609A" w:rsidP="0041609A">
      <w:pPr>
        <w:shd w:val="clear" w:color="auto" w:fill="FFFFFF"/>
        <w:tabs>
          <w:tab w:val="left" w:pos="0"/>
        </w:tabs>
        <w:ind w:right="10"/>
        <w:jc w:val="both"/>
      </w:pPr>
      <w:r w:rsidRPr="00F65600">
        <w:t>5.1.</w:t>
      </w:r>
      <w:r w:rsidRPr="00F65600">
        <w:tab/>
        <w:t>Жюри оценивает выполнение конкурсных заданий в баллах в соответствии с критериями, утвержденными Оргкомитетом Конкурса.</w:t>
      </w:r>
    </w:p>
    <w:p w:rsidR="0041609A" w:rsidRPr="00F65600" w:rsidRDefault="0041609A" w:rsidP="0041609A">
      <w:pPr>
        <w:shd w:val="clear" w:color="auto" w:fill="FFFFFF"/>
        <w:ind w:right="10"/>
        <w:jc w:val="both"/>
      </w:pPr>
      <w:r w:rsidRPr="00F65600">
        <w:t>5.2.</w:t>
      </w:r>
      <w:r w:rsidRPr="00F65600">
        <w:tab/>
        <w:t>Абсолютный победитель определяется из числа победителей Конкурса путем рейтингового голосования.</w:t>
      </w:r>
    </w:p>
    <w:p w:rsidR="0041609A" w:rsidRPr="00F65600" w:rsidRDefault="0041609A" w:rsidP="0041609A">
      <w:pPr>
        <w:shd w:val="clear" w:color="auto" w:fill="FFFFFF"/>
        <w:ind w:left="1219"/>
        <w:jc w:val="both"/>
        <w:rPr>
          <w:b/>
          <w:bCs/>
        </w:rPr>
      </w:pPr>
    </w:p>
    <w:p w:rsidR="0041609A" w:rsidRPr="00F65600" w:rsidRDefault="0041609A" w:rsidP="0041609A">
      <w:pPr>
        <w:rPr>
          <w:b/>
        </w:rPr>
      </w:pPr>
      <w:r w:rsidRPr="00F65600">
        <w:rPr>
          <w:b/>
        </w:rPr>
        <w:t xml:space="preserve">   </w:t>
      </w:r>
    </w:p>
    <w:p w:rsidR="0041609A" w:rsidRPr="00F65600" w:rsidRDefault="0041609A" w:rsidP="0041609A">
      <w:pPr>
        <w:pStyle w:val="a6"/>
        <w:jc w:val="left"/>
        <w:rPr>
          <w:rFonts w:ascii="Times New Roman" w:hAnsi="Times New Roman"/>
          <w:sz w:val="24"/>
          <w:szCs w:val="24"/>
        </w:rPr>
      </w:pPr>
    </w:p>
    <w:p w:rsidR="006136B1" w:rsidRPr="00F65600" w:rsidRDefault="006136B1"/>
    <w:sectPr w:rsidR="006136B1" w:rsidRPr="00F65600" w:rsidSect="00613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4706FD"/>
    <w:multiLevelType w:val="hybridMultilevel"/>
    <w:tmpl w:val="7F1CEE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AD13C0"/>
    <w:multiLevelType w:val="multilevel"/>
    <w:tmpl w:val="B45EF9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88A0C93"/>
    <w:multiLevelType w:val="hybridMultilevel"/>
    <w:tmpl w:val="44409A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2E19E0"/>
    <w:multiLevelType w:val="singleLevel"/>
    <w:tmpl w:val="AD2283BC"/>
    <w:lvl w:ilvl="0">
      <w:start w:val="1"/>
      <w:numFmt w:val="decimal"/>
      <w:lvlText w:val="1.%1."/>
      <w:legacy w:legacy="1" w:legacySpace="0" w:legacyIndent="47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7BA821FC"/>
    <w:multiLevelType w:val="hybridMultilevel"/>
    <w:tmpl w:val="013CA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2C6EB5"/>
    <w:multiLevelType w:val="hybridMultilevel"/>
    <w:tmpl w:val="D9CAB9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C6F7E92"/>
    <w:multiLevelType w:val="hybridMultilevel"/>
    <w:tmpl w:val="F3ACA3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</w:num>
  <w:num w:numId="2">
    <w:abstractNumId w:val="5"/>
  </w:num>
  <w:num w:numId="3">
    <w:abstractNumId w:val="6"/>
  </w:num>
  <w:num w:numId="4">
    <w:abstractNumId w:val="0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436"/>
    <w:rsid w:val="0041609A"/>
    <w:rsid w:val="004E11CC"/>
    <w:rsid w:val="00521AAD"/>
    <w:rsid w:val="006136B1"/>
    <w:rsid w:val="00766311"/>
    <w:rsid w:val="008C1D52"/>
    <w:rsid w:val="00A340CB"/>
    <w:rsid w:val="00C24436"/>
    <w:rsid w:val="00CF5C4C"/>
    <w:rsid w:val="00F65600"/>
    <w:rsid w:val="00F8098E"/>
    <w:rsid w:val="00FC0C3A"/>
    <w:rsid w:val="00FD3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4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C24436"/>
    <w:pPr>
      <w:keepNext/>
      <w:spacing w:line="264" w:lineRule="auto"/>
      <w:jc w:val="center"/>
      <w:outlineLvl w:val="2"/>
    </w:pPr>
    <w:rPr>
      <w:rFonts w:eastAsia="Arial Unicode MS"/>
      <w:b/>
      <w:bCs/>
      <w:sz w:val="32"/>
      <w:szCs w:val="32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24436"/>
    <w:rPr>
      <w:rFonts w:ascii="Times New Roman" w:eastAsia="Arial Unicode MS" w:hAnsi="Times New Roman" w:cs="Times New Roman"/>
      <w:b/>
      <w:bCs/>
      <w:sz w:val="32"/>
      <w:szCs w:val="32"/>
      <w:lang w:val="be-BY" w:eastAsia="ru-RU"/>
    </w:rPr>
  </w:style>
  <w:style w:type="paragraph" w:styleId="a3">
    <w:name w:val="Body Text"/>
    <w:basedOn w:val="a"/>
    <w:link w:val="a4"/>
    <w:rsid w:val="00C24436"/>
    <w:pPr>
      <w:spacing w:line="264" w:lineRule="auto"/>
      <w:jc w:val="center"/>
    </w:pPr>
    <w:rPr>
      <w:rFonts w:ascii="SL_Times New Roman" w:hAnsi="SL_Times New Roman"/>
      <w:sz w:val="27"/>
      <w:szCs w:val="27"/>
      <w:lang w:val="be-BY"/>
    </w:rPr>
  </w:style>
  <w:style w:type="character" w:customStyle="1" w:styleId="a4">
    <w:name w:val="Основной текст Знак"/>
    <w:basedOn w:val="a0"/>
    <w:link w:val="a3"/>
    <w:rsid w:val="00C24436"/>
    <w:rPr>
      <w:rFonts w:ascii="SL_Times New Roman" w:eastAsia="Times New Roman" w:hAnsi="SL_Times New Roman" w:cs="Times New Roman"/>
      <w:sz w:val="27"/>
      <w:szCs w:val="27"/>
      <w:lang w:val="be-BY" w:eastAsia="ru-RU"/>
    </w:rPr>
  </w:style>
  <w:style w:type="character" w:styleId="a5">
    <w:name w:val="Hyperlink"/>
    <w:uiPriority w:val="99"/>
    <w:semiHidden/>
    <w:unhideWhenUsed/>
    <w:rsid w:val="00521AAD"/>
    <w:rPr>
      <w:color w:val="0000FF"/>
      <w:u w:val="single"/>
    </w:rPr>
  </w:style>
  <w:style w:type="character" w:customStyle="1" w:styleId="2">
    <w:name w:val="Основной текст (2)"/>
    <w:basedOn w:val="a0"/>
    <w:rsid w:val="00521A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6">
    <w:name w:val="List Paragraph"/>
    <w:basedOn w:val="a"/>
    <w:uiPriority w:val="34"/>
    <w:qFormat/>
    <w:rsid w:val="00521AAD"/>
    <w:pPr>
      <w:ind w:left="720"/>
      <w:contextualSpacing/>
      <w:jc w:val="center"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Основной текст (2) + Полужирный"/>
    <w:basedOn w:val="a0"/>
    <w:rsid w:val="004160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">
    <w:name w:val="Заголовок №5"/>
    <w:basedOn w:val="a0"/>
    <w:rsid w:val="00FC0C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Основной текст (4)"/>
    <w:basedOn w:val="a0"/>
    <w:rsid w:val="00FC0C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0">
    <w:name w:val="Основной текст (4) + Не полужирный"/>
    <w:basedOn w:val="a0"/>
    <w:rsid w:val="00FC0C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4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C24436"/>
    <w:pPr>
      <w:keepNext/>
      <w:spacing w:line="264" w:lineRule="auto"/>
      <w:jc w:val="center"/>
      <w:outlineLvl w:val="2"/>
    </w:pPr>
    <w:rPr>
      <w:rFonts w:eastAsia="Arial Unicode MS"/>
      <w:b/>
      <w:bCs/>
      <w:sz w:val="32"/>
      <w:szCs w:val="32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24436"/>
    <w:rPr>
      <w:rFonts w:ascii="Times New Roman" w:eastAsia="Arial Unicode MS" w:hAnsi="Times New Roman" w:cs="Times New Roman"/>
      <w:b/>
      <w:bCs/>
      <w:sz w:val="32"/>
      <w:szCs w:val="32"/>
      <w:lang w:val="be-BY" w:eastAsia="ru-RU"/>
    </w:rPr>
  </w:style>
  <w:style w:type="paragraph" w:styleId="a3">
    <w:name w:val="Body Text"/>
    <w:basedOn w:val="a"/>
    <w:link w:val="a4"/>
    <w:rsid w:val="00C24436"/>
    <w:pPr>
      <w:spacing w:line="264" w:lineRule="auto"/>
      <w:jc w:val="center"/>
    </w:pPr>
    <w:rPr>
      <w:rFonts w:ascii="SL_Times New Roman" w:hAnsi="SL_Times New Roman"/>
      <w:sz w:val="27"/>
      <w:szCs w:val="27"/>
      <w:lang w:val="be-BY"/>
    </w:rPr>
  </w:style>
  <w:style w:type="character" w:customStyle="1" w:styleId="a4">
    <w:name w:val="Основной текст Знак"/>
    <w:basedOn w:val="a0"/>
    <w:link w:val="a3"/>
    <w:rsid w:val="00C24436"/>
    <w:rPr>
      <w:rFonts w:ascii="SL_Times New Roman" w:eastAsia="Times New Roman" w:hAnsi="SL_Times New Roman" w:cs="Times New Roman"/>
      <w:sz w:val="27"/>
      <w:szCs w:val="27"/>
      <w:lang w:val="be-BY" w:eastAsia="ru-RU"/>
    </w:rPr>
  </w:style>
  <w:style w:type="character" w:styleId="a5">
    <w:name w:val="Hyperlink"/>
    <w:uiPriority w:val="99"/>
    <w:semiHidden/>
    <w:unhideWhenUsed/>
    <w:rsid w:val="00521AAD"/>
    <w:rPr>
      <w:color w:val="0000FF"/>
      <w:u w:val="single"/>
    </w:rPr>
  </w:style>
  <w:style w:type="character" w:customStyle="1" w:styleId="2">
    <w:name w:val="Основной текст (2)"/>
    <w:basedOn w:val="a0"/>
    <w:rsid w:val="00521A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6">
    <w:name w:val="List Paragraph"/>
    <w:basedOn w:val="a"/>
    <w:uiPriority w:val="34"/>
    <w:qFormat/>
    <w:rsid w:val="00521AAD"/>
    <w:pPr>
      <w:ind w:left="720"/>
      <w:contextualSpacing/>
      <w:jc w:val="center"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Основной текст (2) + Полужирный"/>
    <w:basedOn w:val="a0"/>
    <w:rsid w:val="004160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">
    <w:name w:val="Заголовок №5"/>
    <w:basedOn w:val="a0"/>
    <w:rsid w:val="00FC0C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Основной текст (4)"/>
    <w:basedOn w:val="a0"/>
    <w:rsid w:val="00FC0C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0">
    <w:name w:val="Основной текст (4) + Не полужирный"/>
    <w:basedOn w:val="a0"/>
    <w:rsid w:val="00FC0C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mcpriv2008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1993</Words>
  <Characters>11362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Эльмира</cp:lastModifiedBy>
  <cp:revision>2</cp:revision>
  <dcterms:created xsi:type="dcterms:W3CDTF">2021-11-22T14:06:00Z</dcterms:created>
  <dcterms:modified xsi:type="dcterms:W3CDTF">2021-11-22T14:06:00Z</dcterms:modified>
</cp:coreProperties>
</file>